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41C" w:rsidRDefault="000C341C" w:rsidP="000C341C">
      <w:pPr>
        <w:jc w:val="center"/>
        <w:rPr>
          <w:rFonts w:ascii="新宋体" w:eastAsia="新宋体" w:hAnsi="新宋体" w:cs="Times New Roman"/>
          <w:color w:val="FF0000"/>
          <w:w w:val="60"/>
          <w:sz w:val="132"/>
          <w:szCs w:val="132"/>
        </w:rPr>
      </w:pPr>
      <w:r>
        <w:rPr>
          <w:rFonts w:ascii="新宋体" w:eastAsia="新宋体" w:hAnsi="新宋体" w:cs="Times New Roman"/>
          <w:color w:val="FF0000"/>
          <w:w w:val="60"/>
          <w:sz w:val="132"/>
          <w:szCs w:val="132"/>
        </w:rPr>
        <w:t>厦门南洋职业学院文件</w:t>
      </w:r>
    </w:p>
    <w:p w:rsidR="000C341C" w:rsidRDefault="000C341C" w:rsidP="000C341C">
      <w:pPr>
        <w:jc w:val="center"/>
      </w:pPr>
      <w:r>
        <w:rPr>
          <w:rFonts w:ascii="仿宋_GB2312" w:eastAsia="仿宋_GB2312" w:hAnsi="仿宋_GB2312" w:cs="Times New Roman"/>
          <w:sz w:val="30"/>
          <w:szCs w:val="30"/>
        </w:rPr>
        <w:t>厦南洋教〔20</w:t>
      </w:r>
      <w:r w:rsidR="00DB2DEA">
        <w:rPr>
          <w:rFonts w:ascii="仿宋_GB2312" w:eastAsia="仿宋_GB2312" w:hAnsi="仿宋_GB2312" w:cs="Times New Roman" w:hint="eastAsia"/>
          <w:sz w:val="30"/>
          <w:szCs w:val="30"/>
        </w:rPr>
        <w:t>20</w:t>
      </w:r>
      <w:r>
        <w:rPr>
          <w:rFonts w:ascii="仿宋_GB2312" w:eastAsia="仿宋_GB2312" w:hAnsi="仿宋_GB2312" w:cs="Times New Roman"/>
          <w:sz w:val="30"/>
          <w:szCs w:val="30"/>
        </w:rPr>
        <w:t>〕</w:t>
      </w:r>
      <w:r w:rsidR="00DB2DEA">
        <w:rPr>
          <w:rFonts w:ascii="仿宋_GB2312" w:eastAsia="仿宋_GB2312" w:hAnsi="仿宋_GB2312" w:cs="Times New Roman" w:hint="eastAsia"/>
          <w:sz w:val="30"/>
          <w:szCs w:val="30"/>
        </w:rPr>
        <w:t>1</w:t>
      </w:r>
      <w:r w:rsidR="00677DB2">
        <w:rPr>
          <w:rFonts w:ascii="仿宋_GB2312" w:eastAsia="仿宋_GB2312" w:hAnsi="仿宋_GB2312" w:cs="Times New Roman" w:hint="eastAsia"/>
          <w:sz w:val="30"/>
          <w:szCs w:val="30"/>
        </w:rPr>
        <w:t>4</w:t>
      </w:r>
      <w:r>
        <w:rPr>
          <w:rFonts w:ascii="仿宋_GB2312" w:eastAsia="仿宋_GB2312" w:hAnsi="仿宋_GB2312" w:cs="Times New Roman"/>
          <w:sz w:val="30"/>
          <w:szCs w:val="30"/>
        </w:rPr>
        <w:t>号</w:t>
      </w:r>
    </w:p>
    <w:p w:rsidR="000C341C" w:rsidRDefault="000C341C" w:rsidP="000C341C">
      <w:pPr>
        <w:jc w:val="center"/>
        <w:rPr>
          <w:rFonts w:ascii="Times New Roman" w:eastAsia="宋体" w:hAnsi="Times New Roman" w:cs="Times New Roman"/>
          <w:b/>
          <w:bCs/>
          <w:sz w:val="44"/>
          <w:szCs w:val="24"/>
        </w:rPr>
      </w:pPr>
      <w:r>
        <w:rPr>
          <w:rFonts w:ascii="Times New Roman" w:eastAsia="宋体" w:hAnsi="Times New Roman" w:cs="Times New Roman"/>
          <w:b/>
          <w:bCs/>
          <w:noProof/>
          <w:sz w:val="44"/>
          <w:szCs w:val="24"/>
        </w:rPr>
        <mc:AlternateContent>
          <mc:Choice Requires="wps">
            <w:drawing>
              <wp:anchor distT="0" distB="0" distL="114300" distR="114300" simplePos="0" relativeHeight="251659264" behindDoc="0" locked="0" layoutInCell="1" allowOverlap="1" wp14:anchorId="4C98823C" wp14:editId="11C91935">
                <wp:simplePos x="0" y="0"/>
                <wp:positionH relativeFrom="column">
                  <wp:posOffset>-337820</wp:posOffset>
                </wp:positionH>
                <wp:positionV relativeFrom="paragraph">
                  <wp:posOffset>202565</wp:posOffset>
                </wp:positionV>
                <wp:extent cx="6289040" cy="4445"/>
                <wp:effectExtent l="24130" t="19050" r="23495" b="26670"/>
                <wp:wrapNone/>
                <wp:docPr id="1" name="直接连接符 5"/>
                <wp:cNvGraphicFramePr/>
                <a:graphic xmlns:a="http://schemas.openxmlformats.org/drawingml/2006/main">
                  <a:graphicData uri="http://schemas.microsoft.com/office/word/2010/wordprocessingShape">
                    <wps:wsp>
                      <wps:cNvCnPr/>
                      <wps:spPr>
                        <a:xfrm flipV="1">
                          <a:off x="0" y="0"/>
                          <a:ext cx="6288480" cy="1440"/>
                        </a:xfrm>
                        <a:prstGeom prst="line">
                          <a:avLst/>
                        </a:prstGeom>
                        <a:ln w="38160">
                          <a:solidFill>
                            <a:srgbClr val="FF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5="http://schemas.microsoft.com/office/word/2012/wordml">
            <w:pict>
              <v:line w14:anchorId="24224F2F" id="直接连接符 5"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26.6pt,15.95pt" to="468.6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SgW7wEAAAgEAAAOAAAAZHJzL2Uyb0RvYy54bWysU82O0zAQviPxDpbvNGkpVRQ13cOuygVB&#10;xd/ddezGkv809jbtS/ACSNzgxJE7b7PLYzB2smGB0yJyGNnz842/bybri5PR5CggKGcbOp+VlAjL&#10;XavsoaHv3m6fVJSEyGzLtLOioWcR6MXm8aN172uxcJ3TrQCCIDbUvW9oF6OviyLwThgWZs4Li0Hp&#10;wLCIVzgULbAe0Y0uFmW5KnoHrQfHRQjovRqCdJPxpRQ8vpIyiEh0Q/FtMVvIdp9ssVmz+gDMd4qP&#10;z2D/8ArDlMWmE9QVi4xcg/oLyigOLjgZZ9yZwkmpuMgckM28/IPNm455kbmgOMFPMoX/B8tfHndA&#10;VIuzo8QygyO6/fjt5sPnH98/ob39+oU8SyL1PtSYe2l3MN6C30FifJJgiNTKv08YyYOsyClLfJ4k&#10;FqdIODpXi6paVjgJjrH5cpknUAwoqdZDiM+FMyQdGqqVTQKwmh1fhIidMfUuJbm1JX1Dn1bzVZnT&#10;gtOq3SqtUzDAYX+pgRwZDn+7LfFLVBDitzRw17Yd/NpiOFEdyOVTPGsxtHotJCqVmWV4PuIP64T7&#10;jrTulgqbaIsFKVHiex5YO5akapG3+IH1U1Hu72yc6o2yDrIM99il49615zzcLACuW1Zq/DXSPt+/&#10;Z5l+/cCbnwAAAP//AwBQSwMEFAAGAAgAAAAhAPixGsXdAAAACQEAAA8AAABkcnMvZG93bnJldi54&#10;bWxMj8tOwzAQRfdI/IM1SOxap7FokxCngkqwYkNTsXbjyUPEdmS7bfL3DCtYzp2jO2fK/WxGdkUf&#10;BmclbNYJMLSN04PtJJzqt1UGLERltRqdRQkLBthX93elKrS72U+8HmPHqMSGQknoY5wKzkPTo1Fh&#10;7Sa0tGudNyrS6DuuvbpRuRl5miRbbtRg6UKvJjz02HwfL0bCa/vxhSJvk2x557XwdXZaDkHKx4f5&#10;5RlYxDn+wfCrT+pQkdPZXawObJSwehIpoRLEJgdGQC52FJwpSLfAq5L//6D6AQAA//8DAFBLAQIt&#10;ABQABgAIAAAAIQC2gziS/gAAAOEBAAATAAAAAAAAAAAAAAAAAAAAAABbQ29udGVudF9UeXBlc10u&#10;eG1sUEsBAi0AFAAGAAgAAAAhADj9If/WAAAAlAEAAAsAAAAAAAAAAAAAAAAALwEAAF9yZWxzLy5y&#10;ZWxzUEsBAi0AFAAGAAgAAAAhAMM9KBbvAQAACAQAAA4AAAAAAAAAAAAAAAAALgIAAGRycy9lMm9E&#10;b2MueG1sUEsBAi0AFAAGAAgAAAAhAPixGsXdAAAACQEAAA8AAAAAAAAAAAAAAAAASQQAAGRycy9k&#10;b3ducmV2LnhtbFBLBQYAAAAABAAEAPMAAABTBQAAAAA=&#10;" strokecolor="red" strokeweight="1.06mm"/>
            </w:pict>
          </mc:Fallback>
        </mc:AlternateContent>
      </w:r>
    </w:p>
    <w:p w:rsidR="00684D6D" w:rsidRPr="00AA3B8D" w:rsidRDefault="00991BDA" w:rsidP="00991BDA">
      <w:pPr>
        <w:spacing w:line="360" w:lineRule="auto"/>
        <w:jc w:val="center"/>
        <w:rPr>
          <w:rFonts w:ascii="仿宋" w:eastAsia="仿宋" w:hAnsi="仿宋" w:cs="方正小标宋简体"/>
          <w:bCs/>
          <w:sz w:val="36"/>
          <w:szCs w:val="36"/>
        </w:rPr>
      </w:pPr>
      <w:r w:rsidRPr="00AA3B8D">
        <w:rPr>
          <w:rFonts w:ascii="仿宋" w:eastAsia="仿宋" w:hAnsi="仿宋" w:cs="方正小标宋简体" w:hint="eastAsia"/>
          <w:bCs/>
          <w:sz w:val="36"/>
          <w:szCs w:val="36"/>
        </w:rPr>
        <w:t>转发中央电化教育馆关于发布第二十</w:t>
      </w:r>
      <w:r w:rsidR="00D07C48" w:rsidRPr="00AA3B8D">
        <w:rPr>
          <w:rFonts w:ascii="仿宋" w:eastAsia="仿宋" w:hAnsi="仿宋" w:cs="方正小标宋简体" w:hint="eastAsia"/>
          <w:bCs/>
          <w:sz w:val="36"/>
          <w:szCs w:val="36"/>
        </w:rPr>
        <w:t>四</w:t>
      </w:r>
      <w:r w:rsidRPr="00AA3B8D">
        <w:rPr>
          <w:rFonts w:ascii="仿宋" w:eastAsia="仿宋" w:hAnsi="仿宋" w:cs="方正小标宋简体" w:hint="eastAsia"/>
          <w:bCs/>
          <w:sz w:val="36"/>
          <w:szCs w:val="36"/>
        </w:rPr>
        <w:t>届</w:t>
      </w:r>
    </w:p>
    <w:p w:rsidR="00991BDA" w:rsidRPr="00AA3B8D" w:rsidRDefault="00991BDA" w:rsidP="00991BDA">
      <w:pPr>
        <w:spacing w:line="360" w:lineRule="auto"/>
        <w:jc w:val="center"/>
        <w:rPr>
          <w:rFonts w:ascii="仿宋" w:eastAsia="仿宋" w:hAnsi="仿宋" w:cs="方正小标宋简体"/>
          <w:bCs/>
          <w:sz w:val="36"/>
          <w:szCs w:val="36"/>
        </w:rPr>
      </w:pPr>
      <w:r w:rsidRPr="00AA3B8D">
        <w:rPr>
          <w:rFonts w:ascii="仿宋" w:eastAsia="仿宋" w:hAnsi="仿宋" w:cs="方正小标宋简体" w:hint="eastAsia"/>
          <w:bCs/>
          <w:sz w:val="36"/>
          <w:szCs w:val="36"/>
        </w:rPr>
        <w:t>全国</w:t>
      </w:r>
      <w:r w:rsidR="00684D6D" w:rsidRPr="00AA3B8D">
        <w:rPr>
          <w:rFonts w:ascii="仿宋" w:eastAsia="仿宋" w:hAnsi="仿宋" w:cs="方正小标宋简体" w:hint="eastAsia"/>
          <w:bCs/>
          <w:sz w:val="36"/>
          <w:szCs w:val="36"/>
        </w:rPr>
        <w:t>教师</w:t>
      </w:r>
      <w:r w:rsidRPr="00AA3B8D">
        <w:rPr>
          <w:rFonts w:ascii="仿宋" w:eastAsia="仿宋" w:hAnsi="仿宋" w:cs="方正小标宋简体" w:hint="eastAsia"/>
          <w:bCs/>
          <w:sz w:val="36"/>
          <w:szCs w:val="36"/>
        </w:rPr>
        <w:t>教育教学信息化</w:t>
      </w:r>
      <w:r w:rsidR="00D07C48" w:rsidRPr="00AA3B8D">
        <w:rPr>
          <w:rFonts w:ascii="仿宋" w:eastAsia="仿宋" w:hAnsi="仿宋" w:cs="方正小标宋简体" w:hint="eastAsia"/>
          <w:bCs/>
          <w:sz w:val="36"/>
          <w:szCs w:val="36"/>
        </w:rPr>
        <w:t>交流</w:t>
      </w:r>
      <w:r w:rsidRPr="00AA3B8D">
        <w:rPr>
          <w:rFonts w:ascii="仿宋" w:eastAsia="仿宋" w:hAnsi="仿宋" w:cs="方正小标宋简体" w:hint="eastAsia"/>
          <w:bCs/>
          <w:sz w:val="36"/>
          <w:szCs w:val="36"/>
        </w:rPr>
        <w:t>活动指南的通知</w:t>
      </w:r>
    </w:p>
    <w:p w:rsidR="000C341C" w:rsidRPr="00AA3B8D" w:rsidRDefault="000C341C" w:rsidP="000C341C">
      <w:pPr>
        <w:rPr>
          <w:rFonts w:ascii="仿宋" w:eastAsia="仿宋" w:hAnsi="仿宋" w:cs="Times New Roman"/>
          <w:sz w:val="32"/>
          <w:szCs w:val="32"/>
        </w:rPr>
      </w:pPr>
      <w:r w:rsidRPr="00AA3B8D">
        <w:rPr>
          <w:rFonts w:ascii="仿宋" w:eastAsia="仿宋" w:hAnsi="仿宋" w:cs="Times New Roman"/>
          <w:sz w:val="32"/>
          <w:szCs w:val="32"/>
        </w:rPr>
        <w:t xml:space="preserve">各二级学院： </w:t>
      </w:r>
    </w:p>
    <w:p w:rsidR="004F2661" w:rsidRPr="00AA3B8D" w:rsidRDefault="004F2661" w:rsidP="004F2661">
      <w:pPr>
        <w:spacing w:line="360" w:lineRule="auto"/>
        <w:ind w:firstLineChars="200" w:firstLine="640"/>
        <w:rPr>
          <w:rFonts w:ascii="仿宋" w:eastAsia="仿宋" w:hAnsi="仿宋" w:cs="仿宋"/>
          <w:sz w:val="32"/>
          <w:szCs w:val="32"/>
        </w:rPr>
      </w:pPr>
      <w:bookmarkStart w:id="0" w:name="__DdeLink__70_2788857315"/>
      <w:r w:rsidRPr="00AA3B8D">
        <w:rPr>
          <w:rFonts w:ascii="仿宋" w:eastAsia="仿宋" w:hAnsi="仿宋" w:cs="仿宋" w:hint="eastAsia"/>
          <w:sz w:val="32"/>
          <w:szCs w:val="32"/>
        </w:rPr>
        <w:t>现将中央电化教育馆《</w:t>
      </w:r>
      <w:r w:rsidR="00684D6D" w:rsidRPr="00AA3B8D">
        <w:rPr>
          <w:rFonts w:ascii="仿宋" w:eastAsia="仿宋" w:hAnsi="仿宋" w:cs="仿宋" w:hint="eastAsia"/>
          <w:sz w:val="32"/>
          <w:szCs w:val="32"/>
        </w:rPr>
        <w:t>关于发布第二十四届全国教师教育教学信息化交流活动指南的通知</w:t>
      </w:r>
      <w:r w:rsidRPr="00AA3B8D">
        <w:rPr>
          <w:rFonts w:ascii="仿宋" w:eastAsia="仿宋" w:hAnsi="仿宋" w:cs="仿宋" w:hint="eastAsia"/>
          <w:sz w:val="32"/>
          <w:szCs w:val="32"/>
        </w:rPr>
        <w:t>》（教电馆[20</w:t>
      </w:r>
      <w:r w:rsidR="00D07C48" w:rsidRPr="00AA3B8D">
        <w:rPr>
          <w:rFonts w:ascii="仿宋" w:eastAsia="仿宋" w:hAnsi="仿宋" w:cs="仿宋" w:hint="eastAsia"/>
          <w:sz w:val="32"/>
          <w:szCs w:val="32"/>
        </w:rPr>
        <w:t>20</w:t>
      </w:r>
      <w:r w:rsidRPr="00AA3B8D">
        <w:rPr>
          <w:rFonts w:ascii="仿宋" w:eastAsia="仿宋" w:hAnsi="仿宋" w:cs="仿宋" w:hint="eastAsia"/>
          <w:sz w:val="32"/>
          <w:szCs w:val="32"/>
        </w:rPr>
        <w:t>]</w:t>
      </w:r>
      <w:r w:rsidR="00D07C48" w:rsidRPr="00AA3B8D">
        <w:rPr>
          <w:rFonts w:ascii="仿宋" w:eastAsia="仿宋" w:hAnsi="仿宋" w:cs="仿宋" w:hint="eastAsia"/>
          <w:sz w:val="32"/>
          <w:szCs w:val="32"/>
        </w:rPr>
        <w:t>16</w:t>
      </w:r>
      <w:r w:rsidRPr="00AA3B8D">
        <w:rPr>
          <w:rFonts w:ascii="仿宋" w:eastAsia="仿宋" w:hAnsi="仿宋" w:cs="仿宋" w:hint="eastAsia"/>
          <w:sz w:val="32"/>
          <w:szCs w:val="32"/>
        </w:rPr>
        <w:t>号）转发给</w:t>
      </w:r>
      <w:r w:rsidR="008C4F11" w:rsidRPr="00AA3B8D">
        <w:rPr>
          <w:rFonts w:ascii="仿宋" w:eastAsia="仿宋" w:hAnsi="仿宋" w:cs="仿宋" w:hint="eastAsia"/>
          <w:sz w:val="32"/>
          <w:szCs w:val="32"/>
        </w:rPr>
        <w:t>大家</w:t>
      </w:r>
      <w:r w:rsidRPr="00AA3B8D">
        <w:rPr>
          <w:rFonts w:ascii="仿宋" w:eastAsia="仿宋" w:hAnsi="仿宋" w:cs="仿宋" w:hint="eastAsia"/>
          <w:sz w:val="32"/>
          <w:szCs w:val="32"/>
        </w:rPr>
        <w:t>。请结合以下几点认真执行：</w:t>
      </w:r>
    </w:p>
    <w:p w:rsidR="00DB443E" w:rsidRDefault="004F2661" w:rsidP="000B6BA3">
      <w:pPr>
        <w:spacing w:line="360" w:lineRule="auto"/>
        <w:ind w:firstLineChars="200" w:firstLine="640"/>
        <w:rPr>
          <w:rFonts w:ascii="仿宋" w:eastAsia="仿宋" w:hAnsi="仿宋" w:cs="仿宋"/>
          <w:sz w:val="32"/>
          <w:szCs w:val="32"/>
        </w:rPr>
      </w:pPr>
      <w:r w:rsidRPr="00AA3B8D">
        <w:rPr>
          <w:rFonts w:ascii="仿宋" w:eastAsia="仿宋" w:hAnsi="仿宋" w:cs="仿宋" w:hint="eastAsia"/>
          <w:sz w:val="32"/>
          <w:szCs w:val="32"/>
        </w:rPr>
        <w:t>一、请各二级学院按照文件要</w:t>
      </w:r>
      <w:r>
        <w:rPr>
          <w:rFonts w:ascii="仿宋" w:eastAsia="仿宋" w:hAnsi="仿宋" w:cs="仿宋" w:hint="eastAsia"/>
          <w:sz w:val="32"/>
          <w:szCs w:val="32"/>
        </w:rPr>
        <w:t>求，组织广大教师积极参加，充分利用“信息化活动”平台，加强教育资</w:t>
      </w:r>
      <w:bookmarkStart w:id="1" w:name="_GoBack"/>
      <w:bookmarkEnd w:id="1"/>
      <w:r>
        <w:rPr>
          <w:rFonts w:ascii="仿宋" w:eastAsia="仿宋" w:hAnsi="仿宋" w:cs="仿宋" w:hint="eastAsia"/>
          <w:sz w:val="32"/>
          <w:szCs w:val="32"/>
        </w:rPr>
        <w:t>源开发与利用，加强协作与交流，促进我校教育信息化全面协调可持续发展。</w:t>
      </w:r>
      <w:r>
        <w:rPr>
          <w:rFonts w:ascii="仿宋" w:eastAsia="仿宋" w:hAnsi="仿宋" w:cs="仿宋" w:hint="eastAsia"/>
          <w:sz w:val="32"/>
          <w:szCs w:val="32"/>
        </w:rPr>
        <w:cr/>
        <w:t xml:space="preserve">    二、</w:t>
      </w:r>
      <w:r w:rsidR="00DA7885">
        <w:rPr>
          <w:rFonts w:ascii="仿宋" w:eastAsia="仿宋" w:hAnsi="仿宋" w:cs="仿宋" w:hint="eastAsia"/>
          <w:sz w:val="32"/>
          <w:szCs w:val="32"/>
        </w:rPr>
        <w:t>艺术设计学院</w:t>
      </w:r>
      <w:r w:rsidR="004011EF">
        <w:rPr>
          <w:rFonts w:ascii="仿宋" w:eastAsia="仿宋" w:hAnsi="仿宋" w:cs="仿宋" w:hint="eastAsia"/>
          <w:sz w:val="32"/>
          <w:szCs w:val="32"/>
        </w:rPr>
        <w:t>和</w:t>
      </w:r>
      <w:r w:rsidR="00DA7885">
        <w:rPr>
          <w:rFonts w:ascii="仿宋" w:eastAsia="仿宋" w:hAnsi="仿宋" w:cs="仿宋" w:hint="eastAsia"/>
          <w:sz w:val="32"/>
          <w:szCs w:val="32"/>
        </w:rPr>
        <w:t>外国语</w:t>
      </w:r>
      <w:r w:rsidR="00AB36CE">
        <w:rPr>
          <w:rFonts w:ascii="仿宋" w:eastAsia="仿宋" w:hAnsi="仿宋" w:cs="仿宋" w:hint="eastAsia"/>
          <w:sz w:val="32"/>
          <w:szCs w:val="32"/>
        </w:rPr>
        <w:t>与</w:t>
      </w:r>
      <w:r w:rsidR="00DA7885">
        <w:rPr>
          <w:rFonts w:ascii="仿宋" w:eastAsia="仿宋" w:hAnsi="仿宋" w:cs="仿宋" w:hint="eastAsia"/>
          <w:sz w:val="32"/>
          <w:szCs w:val="32"/>
        </w:rPr>
        <w:t>旅游学院</w:t>
      </w:r>
      <w:r w:rsidR="004011EF">
        <w:rPr>
          <w:rFonts w:ascii="仿宋" w:eastAsia="仿宋" w:hAnsi="仿宋" w:cs="仿宋" w:hint="eastAsia"/>
          <w:sz w:val="32"/>
          <w:szCs w:val="32"/>
        </w:rPr>
        <w:t>至少报送2件作品，其他二级学院至少报送1件作品，</w:t>
      </w:r>
      <w:r>
        <w:rPr>
          <w:rFonts w:ascii="仿宋" w:eastAsia="仿宋" w:hAnsi="仿宋" w:cs="仿宋" w:hint="eastAsia"/>
          <w:sz w:val="32"/>
          <w:szCs w:val="32"/>
        </w:rPr>
        <w:t>作品</w:t>
      </w:r>
      <w:r w:rsidR="00D07C48">
        <w:rPr>
          <w:rFonts w:ascii="仿宋" w:eastAsia="仿宋" w:hAnsi="仿宋" w:cs="仿宋" w:hint="eastAsia"/>
          <w:sz w:val="32"/>
          <w:szCs w:val="32"/>
        </w:rPr>
        <w:t>以</w:t>
      </w:r>
      <w:r w:rsidR="0082224B">
        <w:rPr>
          <w:rFonts w:ascii="仿宋" w:eastAsia="仿宋" w:hAnsi="仿宋" w:cs="仿宋" w:hint="eastAsia"/>
          <w:sz w:val="32"/>
          <w:szCs w:val="32"/>
        </w:rPr>
        <w:t>学院</w:t>
      </w:r>
      <w:r>
        <w:rPr>
          <w:rFonts w:ascii="仿宋" w:eastAsia="仿宋" w:hAnsi="仿宋" w:cs="仿宋" w:hint="eastAsia"/>
          <w:sz w:val="32"/>
          <w:szCs w:val="32"/>
        </w:rPr>
        <w:t>为单位汇总后统一提交，于20</w:t>
      </w:r>
      <w:r w:rsidR="003B6E93">
        <w:rPr>
          <w:rFonts w:ascii="仿宋" w:eastAsia="仿宋" w:hAnsi="仿宋" w:cs="仿宋" w:hint="eastAsia"/>
          <w:sz w:val="32"/>
          <w:szCs w:val="32"/>
        </w:rPr>
        <w:t>20</w:t>
      </w:r>
      <w:r>
        <w:rPr>
          <w:rFonts w:ascii="仿宋" w:eastAsia="仿宋" w:hAnsi="仿宋" w:cs="仿宋" w:hint="eastAsia"/>
          <w:sz w:val="32"/>
          <w:szCs w:val="32"/>
        </w:rPr>
        <w:t>年</w:t>
      </w:r>
      <w:r w:rsidR="003B6E93">
        <w:rPr>
          <w:rFonts w:ascii="仿宋" w:eastAsia="仿宋" w:hAnsi="仿宋" w:cs="仿宋" w:hint="eastAsia"/>
          <w:sz w:val="32"/>
          <w:szCs w:val="32"/>
        </w:rPr>
        <w:t>9</w:t>
      </w:r>
      <w:r>
        <w:rPr>
          <w:rFonts w:ascii="仿宋" w:eastAsia="仿宋" w:hAnsi="仿宋" w:cs="仿宋" w:hint="eastAsia"/>
          <w:sz w:val="32"/>
          <w:szCs w:val="32"/>
        </w:rPr>
        <w:t>月</w:t>
      </w:r>
      <w:r w:rsidR="003B6E93">
        <w:rPr>
          <w:rFonts w:ascii="仿宋" w:eastAsia="仿宋" w:hAnsi="仿宋" w:cs="仿宋" w:hint="eastAsia"/>
          <w:sz w:val="32"/>
          <w:szCs w:val="32"/>
        </w:rPr>
        <w:t>16</w:t>
      </w:r>
      <w:r>
        <w:rPr>
          <w:rFonts w:ascii="仿宋" w:eastAsia="仿宋" w:hAnsi="仿宋" w:cs="仿宋" w:hint="eastAsia"/>
          <w:sz w:val="32"/>
          <w:szCs w:val="32"/>
        </w:rPr>
        <w:t>日前报送到</w:t>
      </w:r>
      <w:r w:rsidR="0082224B">
        <w:rPr>
          <w:rFonts w:ascii="仿宋" w:eastAsia="仿宋" w:hAnsi="仿宋" w:cs="仿宋" w:hint="eastAsia"/>
          <w:sz w:val="32"/>
          <w:szCs w:val="32"/>
        </w:rPr>
        <w:t>教务处，</w:t>
      </w:r>
      <w:r w:rsidR="00DB443E">
        <w:rPr>
          <w:rFonts w:ascii="仿宋" w:eastAsia="仿宋" w:hAnsi="仿宋" w:cs="仿宋" w:hint="eastAsia"/>
          <w:sz w:val="32"/>
          <w:szCs w:val="32"/>
        </w:rPr>
        <w:t>具体信息化</w:t>
      </w:r>
      <w:r w:rsidR="00781C0E">
        <w:rPr>
          <w:rFonts w:ascii="仿宋" w:eastAsia="仿宋" w:hAnsi="仿宋" w:cs="仿宋" w:hint="eastAsia"/>
          <w:sz w:val="32"/>
          <w:szCs w:val="32"/>
        </w:rPr>
        <w:t>交流活动</w:t>
      </w:r>
      <w:r w:rsidR="00DB443E">
        <w:rPr>
          <w:rFonts w:ascii="仿宋" w:eastAsia="仿宋" w:hAnsi="仿宋" w:cs="仿宋" w:hint="eastAsia"/>
          <w:sz w:val="32"/>
          <w:szCs w:val="32"/>
        </w:rPr>
        <w:t>的要求指南见附件1</w:t>
      </w:r>
      <w:r w:rsidR="000B6BA3">
        <w:rPr>
          <w:rFonts w:ascii="仿宋" w:eastAsia="仿宋" w:hAnsi="仿宋" w:cs="仿宋" w:hint="eastAsia"/>
          <w:sz w:val="32"/>
          <w:szCs w:val="32"/>
        </w:rPr>
        <w:t>。（</w:t>
      </w:r>
      <w:r>
        <w:rPr>
          <w:rFonts w:ascii="仿宋" w:eastAsia="仿宋" w:hAnsi="仿宋" w:cs="仿宋" w:hint="eastAsia"/>
          <w:sz w:val="32"/>
          <w:szCs w:val="32"/>
        </w:rPr>
        <w:t>联系人：</w:t>
      </w:r>
      <w:r w:rsidR="00D07C48">
        <w:rPr>
          <w:rFonts w:ascii="仿宋" w:eastAsia="仿宋" w:hAnsi="仿宋" w:cs="仿宋" w:hint="eastAsia"/>
          <w:sz w:val="32"/>
          <w:szCs w:val="32"/>
        </w:rPr>
        <w:t>向珍</w:t>
      </w:r>
      <w:r>
        <w:rPr>
          <w:rFonts w:ascii="仿宋" w:eastAsia="仿宋" w:hAnsi="仿宋" w:cs="仿宋" w:hint="eastAsia"/>
          <w:sz w:val="32"/>
          <w:szCs w:val="32"/>
        </w:rPr>
        <w:t>，电话：</w:t>
      </w:r>
      <w:r w:rsidR="0082224B">
        <w:rPr>
          <w:rFonts w:ascii="仿宋" w:eastAsia="仿宋" w:hAnsi="仿宋" w:cs="仿宋" w:hint="eastAsia"/>
          <w:sz w:val="32"/>
          <w:szCs w:val="32"/>
        </w:rPr>
        <w:t>7769188</w:t>
      </w:r>
      <w:r>
        <w:rPr>
          <w:rFonts w:ascii="仿宋" w:eastAsia="仿宋" w:hAnsi="仿宋" w:cs="仿宋" w:hint="eastAsia"/>
          <w:sz w:val="32"/>
          <w:szCs w:val="32"/>
        </w:rPr>
        <w:t>）。</w:t>
      </w:r>
    </w:p>
    <w:p w:rsidR="00431FD3" w:rsidRDefault="00DB443E" w:rsidP="00431FD3">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三、</w:t>
      </w:r>
      <w:r w:rsidR="004011EF">
        <w:rPr>
          <w:rFonts w:ascii="仿宋" w:eastAsia="仿宋" w:hAnsi="仿宋" w:cs="仿宋" w:hint="eastAsia"/>
          <w:sz w:val="32"/>
          <w:szCs w:val="32"/>
        </w:rPr>
        <w:t>教师</w:t>
      </w:r>
      <w:r w:rsidR="003B6E93">
        <w:rPr>
          <w:rFonts w:ascii="仿宋" w:eastAsia="仿宋" w:hAnsi="仿宋" w:cs="仿宋" w:hint="eastAsia"/>
          <w:sz w:val="32"/>
          <w:szCs w:val="32"/>
        </w:rPr>
        <w:t>交流活动组委会</w:t>
      </w:r>
      <w:r w:rsidR="004F2661">
        <w:rPr>
          <w:rFonts w:ascii="仿宋" w:eastAsia="仿宋" w:hAnsi="仿宋" w:cs="仿宋" w:hint="eastAsia"/>
          <w:sz w:val="32"/>
          <w:szCs w:val="32"/>
        </w:rPr>
        <w:t>将组织专家筛选出一批优秀作品，推荐</w:t>
      </w:r>
      <w:r w:rsidR="003B6E93">
        <w:rPr>
          <w:rFonts w:ascii="仿宋" w:eastAsia="仿宋" w:hAnsi="仿宋" w:cs="仿宋" w:hint="eastAsia"/>
          <w:sz w:val="32"/>
          <w:szCs w:val="32"/>
        </w:rPr>
        <w:t>参加全国现场交流展示</w:t>
      </w:r>
      <w:r w:rsidR="004F2661">
        <w:rPr>
          <w:rFonts w:ascii="仿宋" w:eastAsia="仿宋" w:hAnsi="仿宋" w:cs="仿宋" w:hint="eastAsia"/>
          <w:sz w:val="32"/>
          <w:szCs w:val="32"/>
        </w:rPr>
        <w:t>，</w:t>
      </w:r>
      <w:r w:rsidR="003B6E93">
        <w:rPr>
          <w:rFonts w:ascii="仿宋" w:eastAsia="仿宋" w:hAnsi="仿宋" w:cs="仿宋" w:hint="eastAsia"/>
          <w:sz w:val="32"/>
          <w:szCs w:val="32"/>
        </w:rPr>
        <w:t>参加全国现场交流展示的</w:t>
      </w:r>
      <w:r w:rsidR="003B6E93">
        <w:rPr>
          <w:rFonts w:ascii="仿宋" w:eastAsia="仿宋" w:hAnsi="仿宋" w:cs="仿宋" w:hint="eastAsia"/>
          <w:sz w:val="32"/>
          <w:szCs w:val="32"/>
        </w:rPr>
        <w:lastRenderedPageBreak/>
        <w:t>作品于2020年11月在教师交流活动网站公布</w:t>
      </w:r>
      <w:r w:rsidR="004F2661">
        <w:rPr>
          <w:rFonts w:ascii="仿宋" w:eastAsia="仿宋" w:hAnsi="仿宋" w:cs="仿宋" w:hint="eastAsia"/>
          <w:sz w:val="32"/>
          <w:szCs w:val="32"/>
        </w:rPr>
        <w:t>将，具体有关通知另发。</w:t>
      </w:r>
      <w:r w:rsidR="004F2661">
        <w:rPr>
          <w:rFonts w:ascii="仿宋" w:eastAsia="仿宋" w:hAnsi="仿宋" w:cs="仿宋" w:hint="eastAsia"/>
          <w:sz w:val="32"/>
          <w:szCs w:val="32"/>
        </w:rPr>
        <w:cr/>
      </w:r>
      <w:r w:rsidR="0082224B" w:rsidRPr="00775C02">
        <w:rPr>
          <w:rFonts w:ascii="仿宋" w:eastAsia="仿宋" w:hAnsi="仿宋" w:cs="仿宋"/>
          <w:sz w:val="32"/>
          <w:szCs w:val="32"/>
        </w:rPr>
        <w:t xml:space="preserve"> </w:t>
      </w:r>
      <w:r w:rsidR="00216751" w:rsidRPr="00775C02">
        <w:rPr>
          <w:rFonts w:ascii="仿宋" w:eastAsia="仿宋" w:hAnsi="仿宋" w:cs="仿宋" w:hint="eastAsia"/>
          <w:sz w:val="32"/>
          <w:szCs w:val="32"/>
        </w:rPr>
        <w:t>附件：1.</w:t>
      </w:r>
      <w:r w:rsidR="00431FD3" w:rsidRPr="00431FD3">
        <w:rPr>
          <w:rFonts w:hint="eastAsia"/>
        </w:rPr>
        <w:t xml:space="preserve"> </w:t>
      </w:r>
      <w:r w:rsidR="00431FD3" w:rsidRPr="00431FD3">
        <w:rPr>
          <w:rFonts w:ascii="仿宋" w:eastAsia="仿宋" w:hAnsi="仿宋" w:cs="仿宋" w:hint="eastAsia"/>
          <w:sz w:val="32"/>
          <w:szCs w:val="32"/>
        </w:rPr>
        <w:t>第二十四届全国教师教育教学信息化交流活动指南</w:t>
      </w:r>
    </w:p>
    <w:p w:rsidR="000C341C" w:rsidRPr="00775C02" w:rsidRDefault="00216751" w:rsidP="00431FD3">
      <w:pPr>
        <w:spacing w:line="360" w:lineRule="auto"/>
        <w:ind w:firstLineChars="350" w:firstLine="1120"/>
        <w:rPr>
          <w:rFonts w:ascii="仿宋" w:eastAsia="仿宋" w:hAnsi="仿宋" w:cs="仿宋"/>
          <w:sz w:val="32"/>
          <w:szCs w:val="32"/>
        </w:rPr>
      </w:pPr>
      <w:r w:rsidRPr="00775C02">
        <w:rPr>
          <w:rFonts w:ascii="仿宋" w:eastAsia="仿宋" w:hAnsi="仿宋" w:cs="仿宋" w:hint="eastAsia"/>
          <w:sz w:val="32"/>
          <w:szCs w:val="32"/>
        </w:rPr>
        <w:t>2.</w:t>
      </w:r>
      <w:r w:rsidR="003B6E93" w:rsidRPr="00775C02">
        <w:rPr>
          <w:rFonts w:ascii="仿宋" w:eastAsia="仿宋" w:hAnsi="仿宋" w:cs="仿宋" w:hint="eastAsia"/>
          <w:sz w:val="32"/>
          <w:szCs w:val="32"/>
        </w:rPr>
        <w:t xml:space="preserve"> 转发关于发布第二十四届全国教师教育教学信息化交流活动指南的通知</w:t>
      </w:r>
    </w:p>
    <w:p w:rsidR="003B6E93" w:rsidRPr="00775C02" w:rsidRDefault="003B6E93" w:rsidP="00775C02">
      <w:pPr>
        <w:spacing w:line="760" w:lineRule="exact"/>
        <w:ind w:firstLineChars="350" w:firstLine="1120"/>
        <w:jc w:val="left"/>
        <w:rPr>
          <w:rFonts w:ascii="仿宋" w:eastAsia="仿宋" w:hAnsi="仿宋" w:cs="仿宋"/>
          <w:sz w:val="32"/>
          <w:szCs w:val="32"/>
        </w:rPr>
      </w:pPr>
      <w:r w:rsidRPr="00775C02">
        <w:rPr>
          <w:rFonts w:ascii="仿宋" w:eastAsia="仿宋" w:hAnsi="仿宋" w:cs="仿宋" w:hint="eastAsia"/>
          <w:sz w:val="32"/>
          <w:szCs w:val="32"/>
        </w:rPr>
        <w:t>3.中央电化教育馆关于发布第二十四届全国教师教育教学信息化交流活动指南的通知</w:t>
      </w:r>
    </w:p>
    <w:p w:rsidR="0082224B" w:rsidRDefault="0082224B" w:rsidP="000C341C">
      <w:pPr>
        <w:spacing w:line="760" w:lineRule="exact"/>
        <w:ind w:firstLineChars="1250" w:firstLine="4000"/>
        <w:jc w:val="left"/>
        <w:rPr>
          <w:rFonts w:ascii="宋体" w:eastAsia="宋体" w:hAnsi="宋体" w:cs="宋体"/>
          <w:sz w:val="32"/>
          <w:szCs w:val="32"/>
        </w:rPr>
      </w:pPr>
    </w:p>
    <w:p w:rsidR="0082224B" w:rsidRDefault="0082224B" w:rsidP="000C341C">
      <w:pPr>
        <w:spacing w:line="760" w:lineRule="exact"/>
        <w:ind w:firstLineChars="1250" w:firstLine="4000"/>
        <w:jc w:val="left"/>
        <w:rPr>
          <w:rFonts w:ascii="宋体" w:eastAsia="宋体" w:hAnsi="宋体" w:cs="宋体"/>
          <w:sz w:val="32"/>
          <w:szCs w:val="32"/>
        </w:rPr>
      </w:pPr>
    </w:p>
    <w:p w:rsidR="0082224B" w:rsidRDefault="0082224B" w:rsidP="000C341C">
      <w:pPr>
        <w:spacing w:line="760" w:lineRule="exact"/>
        <w:ind w:firstLineChars="1250" w:firstLine="4000"/>
        <w:jc w:val="left"/>
        <w:rPr>
          <w:rFonts w:ascii="宋体" w:eastAsia="宋体" w:hAnsi="宋体" w:cs="宋体"/>
          <w:sz w:val="32"/>
          <w:szCs w:val="32"/>
        </w:rPr>
      </w:pPr>
    </w:p>
    <w:p w:rsidR="0082224B" w:rsidRDefault="0082224B" w:rsidP="000C341C">
      <w:pPr>
        <w:spacing w:line="760" w:lineRule="exact"/>
        <w:ind w:firstLineChars="1250" w:firstLine="4000"/>
        <w:jc w:val="left"/>
        <w:rPr>
          <w:rFonts w:ascii="宋体" w:eastAsia="宋体" w:hAnsi="宋体" w:cs="宋体"/>
          <w:sz w:val="32"/>
          <w:szCs w:val="32"/>
        </w:rPr>
      </w:pPr>
    </w:p>
    <w:p w:rsidR="0082224B" w:rsidRPr="0082224B" w:rsidRDefault="0082224B" w:rsidP="000C341C">
      <w:pPr>
        <w:spacing w:line="760" w:lineRule="exact"/>
        <w:ind w:firstLineChars="1250" w:firstLine="4000"/>
        <w:jc w:val="left"/>
        <w:rPr>
          <w:rFonts w:ascii="宋体" w:eastAsia="宋体" w:hAnsi="宋体" w:cs="宋体"/>
          <w:sz w:val="32"/>
          <w:szCs w:val="32"/>
        </w:rPr>
      </w:pPr>
    </w:p>
    <w:p w:rsidR="000C341C" w:rsidRPr="00775C02" w:rsidRDefault="000C341C" w:rsidP="008C4A98">
      <w:pPr>
        <w:spacing w:line="760" w:lineRule="exact"/>
        <w:ind w:firstLineChars="1450" w:firstLine="4640"/>
        <w:jc w:val="left"/>
        <w:rPr>
          <w:rFonts w:ascii="华文仿宋" w:eastAsia="华文仿宋" w:hAnsi="华文仿宋" w:cs="仿宋"/>
          <w:color w:val="FF0000"/>
          <w:sz w:val="32"/>
          <w:szCs w:val="32"/>
        </w:rPr>
      </w:pPr>
      <w:r w:rsidRPr="00775C02">
        <w:rPr>
          <w:rFonts w:ascii="华文仿宋" w:eastAsia="华文仿宋" w:hAnsi="华文仿宋" w:cs="宋体"/>
          <w:sz w:val="32"/>
          <w:szCs w:val="32"/>
        </w:rPr>
        <w:t>厦门南洋职业学院</w:t>
      </w:r>
      <w:r w:rsidRPr="00775C02">
        <w:rPr>
          <w:rFonts w:ascii="华文仿宋" w:eastAsia="华文仿宋" w:hAnsi="华文仿宋" w:cs="宋体" w:hint="eastAsia"/>
          <w:sz w:val="32"/>
          <w:szCs w:val="32"/>
        </w:rPr>
        <w:t>教务</w:t>
      </w:r>
      <w:r w:rsidRPr="00775C02">
        <w:rPr>
          <w:rFonts w:ascii="华文仿宋" w:eastAsia="华文仿宋" w:hAnsi="华文仿宋" w:cs="宋体"/>
          <w:sz w:val="32"/>
          <w:szCs w:val="32"/>
        </w:rPr>
        <w:t>处</w:t>
      </w:r>
    </w:p>
    <w:p w:rsidR="000C341C" w:rsidRPr="00775C02" w:rsidRDefault="000C341C" w:rsidP="008C4A98">
      <w:pPr>
        <w:widowControl/>
        <w:spacing w:line="500" w:lineRule="exact"/>
        <w:ind w:firstLineChars="1550" w:firstLine="4960"/>
        <w:jc w:val="left"/>
        <w:rPr>
          <w:rFonts w:ascii="华文仿宋" w:eastAsia="华文仿宋" w:hAnsi="华文仿宋"/>
        </w:rPr>
      </w:pPr>
      <w:r w:rsidRPr="00775C02">
        <w:rPr>
          <w:rFonts w:ascii="华文仿宋" w:eastAsia="华文仿宋" w:hAnsi="华文仿宋" w:cs="Times New Roman"/>
          <w:sz w:val="32"/>
          <w:szCs w:val="32"/>
        </w:rPr>
        <w:t xml:space="preserve"> 20</w:t>
      </w:r>
      <w:r w:rsidR="0074640B" w:rsidRPr="00775C02">
        <w:rPr>
          <w:rFonts w:ascii="华文仿宋" w:eastAsia="华文仿宋" w:hAnsi="华文仿宋" w:cs="Times New Roman" w:hint="eastAsia"/>
          <w:sz w:val="32"/>
          <w:szCs w:val="32"/>
        </w:rPr>
        <w:t>20</w:t>
      </w:r>
      <w:r w:rsidRPr="00775C02">
        <w:rPr>
          <w:rFonts w:ascii="华文仿宋" w:eastAsia="华文仿宋" w:hAnsi="华文仿宋" w:cs="Times New Roman"/>
          <w:sz w:val="32"/>
          <w:szCs w:val="32"/>
        </w:rPr>
        <w:t>年</w:t>
      </w:r>
      <w:r w:rsidR="0074640B" w:rsidRPr="00775C02">
        <w:rPr>
          <w:rFonts w:ascii="华文仿宋" w:eastAsia="华文仿宋" w:hAnsi="华文仿宋" w:cs="Times New Roman" w:hint="eastAsia"/>
          <w:sz w:val="32"/>
          <w:szCs w:val="32"/>
        </w:rPr>
        <w:t>5</w:t>
      </w:r>
      <w:r w:rsidRPr="00775C02">
        <w:rPr>
          <w:rFonts w:ascii="华文仿宋" w:eastAsia="华文仿宋" w:hAnsi="华文仿宋" w:cs="Times New Roman"/>
          <w:sz w:val="32"/>
          <w:szCs w:val="32"/>
        </w:rPr>
        <w:t>月</w:t>
      </w:r>
      <w:r w:rsidR="00554948">
        <w:rPr>
          <w:rFonts w:ascii="华文仿宋" w:eastAsia="华文仿宋" w:hAnsi="华文仿宋" w:cs="Times New Roman" w:hint="eastAsia"/>
          <w:sz w:val="32"/>
          <w:szCs w:val="32"/>
        </w:rPr>
        <w:t>25</w:t>
      </w:r>
      <w:r w:rsidRPr="00775C02">
        <w:rPr>
          <w:rFonts w:ascii="华文仿宋" w:eastAsia="华文仿宋" w:hAnsi="华文仿宋" w:cs="Times New Roman"/>
          <w:sz w:val="32"/>
          <w:szCs w:val="32"/>
        </w:rPr>
        <w:t>日</w:t>
      </w:r>
    </w:p>
    <w:p w:rsidR="000C341C" w:rsidRDefault="000C341C" w:rsidP="000C341C">
      <w:pPr>
        <w:rPr>
          <w:rFonts w:ascii="宋体" w:eastAsia="宋体" w:hAnsi="宋体" w:cs="Times New Roman"/>
          <w:sz w:val="32"/>
          <w:szCs w:val="32"/>
        </w:rPr>
      </w:pPr>
    </w:p>
    <w:p w:rsidR="00CF4430" w:rsidRDefault="00CF4430" w:rsidP="000C341C">
      <w:pPr>
        <w:ind w:firstLine="5578"/>
        <w:rPr>
          <w:rFonts w:ascii="宋体" w:eastAsia="宋体" w:hAnsi="宋体" w:cs="Times New Roman"/>
          <w:sz w:val="32"/>
          <w:szCs w:val="32"/>
        </w:rPr>
      </w:pPr>
    </w:p>
    <w:p w:rsidR="003E3290" w:rsidRDefault="003E3290" w:rsidP="000C341C">
      <w:pPr>
        <w:ind w:firstLine="5578"/>
        <w:rPr>
          <w:rFonts w:ascii="宋体" w:eastAsia="宋体" w:hAnsi="宋体" w:cs="Times New Roman"/>
          <w:sz w:val="32"/>
          <w:szCs w:val="32"/>
        </w:rPr>
      </w:pPr>
    </w:p>
    <w:p w:rsidR="000C341C" w:rsidRPr="00775C02" w:rsidRDefault="003E3290" w:rsidP="000C341C">
      <w:pPr>
        <w:widowControl/>
        <w:spacing w:line="480" w:lineRule="exact"/>
        <w:jc w:val="left"/>
        <w:rPr>
          <w:rFonts w:ascii="华文仿宋" w:eastAsia="华文仿宋" w:hAnsi="华文仿宋" w:cs="宋体"/>
          <w:sz w:val="32"/>
          <w:szCs w:val="32"/>
        </w:rPr>
      </w:pPr>
      <w:r w:rsidRPr="00775C02">
        <w:rPr>
          <w:rFonts w:ascii="华文仿宋" w:eastAsia="华文仿宋" w:hAnsi="华文仿宋" w:cs="宋体"/>
          <w:noProof/>
          <w:sz w:val="32"/>
          <w:szCs w:val="32"/>
        </w:rPr>
        <mc:AlternateContent>
          <mc:Choice Requires="wps">
            <w:drawing>
              <wp:anchor distT="0" distB="0" distL="114300" distR="114300" simplePos="0" relativeHeight="251661312" behindDoc="0" locked="0" layoutInCell="1" allowOverlap="1" wp14:anchorId="0504CECB" wp14:editId="247DF7D9">
                <wp:simplePos x="0" y="0"/>
                <wp:positionH relativeFrom="column">
                  <wp:posOffset>-97155</wp:posOffset>
                </wp:positionH>
                <wp:positionV relativeFrom="paragraph">
                  <wp:posOffset>368300</wp:posOffset>
                </wp:positionV>
                <wp:extent cx="5831840" cy="3175"/>
                <wp:effectExtent l="0" t="0" r="35560" b="34925"/>
                <wp:wrapNone/>
                <wp:docPr id="3" name="直接连接符 7"/>
                <wp:cNvGraphicFramePr/>
                <a:graphic xmlns:a="http://schemas.openxmlformats.org/drawingml/2006/main">
                  <a:graphicData uri="http://schemas.microsoft.com/office/word/2010/wordprocessingShape">
                    <wps:wsp>
                      <wps:cNvCnPr/>
                      <wps:spPr>
                        <a:xfrm>
                          <a:off x="0" y="0"/>
                          <a:ext cx="5831840" cy="3175"/>
                        </a:xfrm>
                        <a:prstGeom prst="line">
                          <a:avLst/>
                        </a:prstGeom>
                        <a:ln w="93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5="http://schemas.microsoft.com/office/word/2012/wordml">
            <w:pict>
              <v:line w14:anchorId="0A6B9DB9" id="直接连接符 7"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7.65pt,29pt" to="451.55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yel5gEAAP0DAAAOAAAAZHJzL2Uyb0RvYy54bWysU0tu2zAQ3RfIHQjuY8lxk7iC5SwSpJui&#10;NZrmADRFWgT4w5Cx7Ev0AgW6a1dddp/bJD1GhpSipO0qRbUY8TPzZt6b4eJsZzTZCgjK2ZpOJyUl&#10;wnLXKLup6fWny8M5JSEy2zDtrKjpXgR6tjx4teh8JY5c63QjgCCIDVXna9rG6KuiCLwVhoWJ88Li&#10;pXRgWMQtbIoGWIfoRhdHZXlSdA4aD46LEPD0or+ky4wvpeDxg5RBRKJrirXFbCHbdbLFcsGqDTDf&#10;Kj6Uwf6hCsOUxaQj1AWLjNyA+gvKKA4uOBkn3JnCSam4yByQzbT8g81Vy7zIXFCc4EeZwv+D5e+3&#10;KyCqqemMEssMtuj+y8+7z99+3X5Fe//jOzlNInU+VOh7blcw7IJfQWK8k2DSH7mQXRZ2PwordpFw&#10;PDyez6bz16g/x7vZ9PQ4QRZPsR5CfCucIWlRU61sos0qtn0XYu/66JKOtSVdTd/MTsrsFZxWzaXS&#10;Ot0F2KzPNZAtSx3P35DsNzdwN7bpkbXFWhK/nlFexb0WfaaPQqI8mViG5wN+P0M45MjqcZKQkbYY&#10;kBwl1vPC2CEkRYs8ui+MH4NyfmfjGG+UdZBleMYuLdeu2eeOZgFwxnJbhveQhvj5Psv09GqXDwAA&#10;AP//AwBQSwMEFAAGAAgAAAAhADu/vazeAAAACQEAAA8AAABkcnMvZG93bnJldi54bWxMj8FOwzAM&#10;hu9IvENkJC5oS7qpMErTiSJxQkJi6wN4TWgLjVM12drx9HgnONr+9Pv78+3senGyY+g8aUiWCoSl&#10;2puOGg3V/nWxAREiksHek9VwtgG2xfVVjpnxE33Y0y42gkMoZKihjXHIpAx1ax2GpR8s8e3Tjw4j&#10;j2MjzYgTh7terpS6lw474g8tDvaltfX37ug0qFTtXXW+e6vev6bVT4nxoSyj1rc38/MTiGjn+AfD&#10;RZ/VoWCngz+SCaLXsEjSNaMa0g13YuBRrRMQh8siBVnk8n+D4hcAAP//AwBQSwECLQAUAAYACAAA&#10;ACEAtoM4kv4AAADhAQAAEwAAAAAAAAAAAAAAAAAAAAAAW0NvbnRlbnRfVHlwZXNdLnhtbFBLAQIt&#10;ABQABgAIAAAAIQA4/SH/1gAAAJQBAAALAAAAAAAAAAAAAAAAAC8BAABfcmVscy8ucmVsc1BLAQIt&#10;ABQABgAIAAAAIQBU7yel5gEAAP0DAAAOAAAAAAAAAAAAAAAAAC4CAABkcnMvZTJvRG9jLnhtbFBL&#10;AQItABQABgAIAAAAIQA7v72s3gAAAAkBAAAPAAAAAAAAAAAAAAAAAEAEAABkcnMvZG93bnJldi54&#10;bWxQSwUGAAAAAAQABADzAAAASwUAAAAA&#10;" strokeweight=".26mm"/>
            </w:pict>
          </mc:Fallback>
        </mc:AlternateContent>
      </w:r>
      <w:r w:rsidR="000C341C" w:rsidRPr="00775C02">
        <w:rPr>
          <w:rFonts w:ascii="华文仿宋" w:eastAsia="华文仿宋" w:hAnsi="华文仿宋" w:cs="宋体"/>
          <w:noProof/>
          <w:sz w:val="32"/>
          <w:szCs w:val="32"/>
        </w:rPr>
        <mc:AlternateContent>
          <mc:Choice Requires="wps">
            <w:drawing>
              <wp:anchor distT="0" distB="0" distL="114300" distR="114300" simplePos="0" relativeHeight="251662336" behindDoc="0" locked="0" layoutInCell="1" allowOverlap="1" wp14:anchorId="0F99F8DB" wp14:editId="20ECA5CE">
                <wp:simplePos x="0" y="0"/>
                <wp:positionH relativeFrom="column">
                  <wp:posOffset>-91440</wp:posOffset>
                </wp:positionH>
                <wp:positionV relativeFrom="paragraph">
                  <wp:posOffset>12700</wp:posOffset>
                </wp:positionV>
                <wp:extent cx="5831840" cy="3175"/>
                <wp:effectExtent l="5080" t="6985" r="13970" b="12065"/>
                <wp:wrapNone/>
                <wp:docPr id="2" name="直接连接符 6"/>
                <wp:cNvGraphicFramePr/>
                <a:graphic xmlns:a="http://schemas.openxmlformats.org/drawingml/2006/main">
                  <a:graphicData uri="http://schemas.microsoft.com/office/word/2010/wordprocessingShape">
                    <wps:wsp>
                      <wps:cNvCnPr/>
                      <wps:spPr>
                        <a:xfrm>
                          <a:off x="0" y="0"/>
                          <a:ext cx="5831280" cy="1440"/>
                        </a:xfrm>
                        <a:prstGeom prst="line">
                          <a:avLst/>
                        </a:prstGeom>
                        <a:ln w="93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5="http://schemas.microsoft.com/office/word/2012/wordml">
            <w:pict>
              <v:line w14:anchorId="39EFE7BC" id="直接连接符 6"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7.2pt,1pt" to="45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mH+5wEAAP0DAAAOAAAAZHJzL2Uyb0RvYy54bWysU0tu2zAQ3RfIHQjuY8lOajiC5SwSpJui&#10;Ndr0ADRFWgT4w5Cx7Ev0AgW6a1dddt/bJDlGh5SiJO0qRbUYkZyZN/Meh8vzvdFkJyAoZ2s6nZSU&#10;CMtdo+y2pp+ur44XlITIbMO0s6KmBxHo+ero1bLzlZi51ulGAEEQG6rO17SN0VdFEXgrDAsT54VF&#10;p3RgWMQtbIsGWIfoRhezspwXnYPGg+MiBDy97J10lfGlFDy+lzKISHRNsbeYLWS7SbZYLVm1BeZb&#10;xYc22D90YZiyWHSEumSRkRtQf0EZxcEFJ+OEO1M4KRUXmQOymZZ/sPnYMi8yFxQn+FGm8P9g+bvd&#10;GohqajqjxDKDV3T35eft52/3v76ivfvxncyTSJ0PFcZe2DUMu+DXkBjvJZj0Ry5kn4U9jMKKfSQc&#10;D18vTqazBerP0Tc9Pc26F4+5HkJ8I5whaVFTrWyizSq2exsi1sPQh5B0rC3panp2Mi9zVHBaNVdK&#10;6+QLsN1caCA7lm48f6l/RHgWBu7GNv25tuhO/HpGeRUPWvSVPgiJ8mRiGZ4P+P0M4ZAjq4dJwiLa&#10;YkIKlNjPC3OHlJQt8ui+MH9MyvWdjWO+UdZBluEJu7TcuOaQbzQLgDOWlRreQxrip/ss0+OrXf0G&#10;AAD//wMAUEsDBBQABgAIAAAAIQCw1dZx3QAAAAcBAAAPAAAAZHJzL2Rvd25yZXYueG1sTI/BTsMw&#10;EETvSPyDtUhcUGs3SoGGOBVB4oSERJsPcONtEojXUew2KV/PcoLbjmY0+ybfzq4XZxxD50nDaqlA&#10;INXedtRoqPavi0cQIRqypveEGi4YYFtcX+Ums36iDzzvYiO4hEJmNLQxDpmUoW7RmbD0AxJ7Rz86&#10;E1mOjbSjmbjc9TJR6l460xF/aM2ALy3WX7uT06DWau+qy91b9f45Jd+liQ9lGbW+vZmfn0BEnONf&#10;GH7xGR0KZjr4E9kgeg2LVZpyVEPCk9jfqJSPA+s1yCKX//mLHwAAAP//AwBQSwECLQAUAAYACAAA&#10;ACEAtoM4kv4AAADhAQAAEwAAAAAAAAAAAAAAAAAAAAAAW0NvbnRlbnRfVHlwZXNdLnhtbFBLAQIt&#10;ABQABgAIAAAAIQA4/SH/1gAAAJQBAAALAAAAAAAAAAAAAAAAAC8BAABfcmVscy8ucmVsc1BLAQIt&#10;ABQABgAIAAAAIQBu5mH+5wEAAP0DAAAOAAAAAAAAAAAAAAAAAC4CAABkcnMvZTJvRG9jLnhtbFBL&#10;AQItABQABgAIAAAAIQCw1dZx3QAAAAcBAAAPAAAAAAAAAAAAAAAAAEEEAABkcnMvZG93bnJldi54&#10;bWxQSwUGAAAAAAQABADzAAAASwUAAAAA&#10;" strokeweight=".26mm"/>
            </w:pict>
          </mc:Fallback>
        </mc:AlternateContent>
      </w:r>
      <w:r w:rsidR="000C341C" w:rsidRPr="00775C02">
        <w:rPr>
          <w:rFonts w:ascii="华文仿宋" w:eastAsia="华文仿宋" w:hAnsi="华文仿宋" w:cs="宋体"/>
          <w:sz w:val="32"/>
          <w:szCs w:val="32"/>
        </w:rPr>
        <w:t>厦门南洋职业学院</w:t>
      </w:r>
      <w:r w:rsidR="000C341C" w:rsidRPr="00775C02">
        <w:rPr>
          <w:rFonts w:ascii="华文仿宋" w:eastAsia="华文仿宋" w:hAnsi="华文仿宋" w:cs="宋体" w:hint="eastAsia"/>
          <w:sz w:val="32"/>
          <w:szCs w:val="32"/>
        </w:rPr>
        <w:t>教务</w:t>
      </w:r>
      <w:r w:rsidR="000C341C" w:rsidRPr="00775C02">
        <w:rPr>
          <w:rFonts w:ascii="华文仿宋" w:eastAsia="华文仿宋" w:hAnsi="华文仿宋" w:cs="宋体"/>
          <w:sz w:val="32"/>
          <w:szCs w:val="32"/>
        </w:rPr>
        <w:t xml:space="preserve">处 　　　</w:t>
      </w:r>
      <w:r w:rsidR="00775C02">
        <w:rPr>
          <w:rFonts w:ascii="华文仿宋" w:eastAsia="华文仿宋" w:hAnsi="华文仿宋" w:cs="宋体"/>
          <w:sz w:val="32"/>
          <w:szCs w:val="32"/>
        </w:rPr>
        <w:t xml:space="preserve">  </w:t>
      </w:r>
      <w:r w:rsidR="00284879" w:rsidRPr="00775C02">
        <w:rPr>
          <w:rFonts w:ascii="华文仿宋" w:eastAsia="华文仿宋" w:hAnsi="华文仿宋" w:cs="宋体"/>
          <w:sz w:val="32"/>
          <w:szCs w:val="32"/>
        </w:rPr>
        <w:t xml:space="preserve">  </w:t>
      </w:r>
      <w:r w:rsidR="000C341C" w:rsidRPr="00775C02">
        <w:rPr>
          <w:rFonts w:ascii="华文仿宋" w:eastAsia="华文仿宋" w:hAnsi="华文仿宋" w:cs="宋体"/>
          <w:sz w:val="32"/>
          <w:szCs w:val="32"/>
        </w:rPr>
        <w:t>20</w:t>
      </w:r>
      <w:r w:rsidR="0074640B" w:rsidRPr="00775C02">
        <w:rPr>
          <w:rFonts w:ascii="华文仿宋" w:eastAsia="华文仿宋" w:hAnsi="华文仿宋" w:cs="宋体" w:hint="eastAsia"/>
          <w:sz w:val="32"/>
          <w:szCs w:val="32"/>
        </w:rPr>
        <w:t>20</w:t>
      </w:r>
      <w:r w:rsidR="000C341C" w:rsidRPr="00775C02">
        <w:rPr>
          <w:rFonts w:ascii="华文仿宋" w:eastAsia="华文仿宋" w:hAnsi="华文仿宋" w:cs="宋体"/>
          <w:sz w:val="32"/>
          <w:szCs w:val="32"/>
        </w:rPr>
        <w:t>年</w:t>
      </w:r>
      <w:r w:rsidR="0074640B" w:rsidRPr="00775C02">
        <w:rPr>
          <w:rFonts w:ascii="华文仿宋" w:eastAsia="华文仿宋" w:hAnsi="华文仿宋" w:cs="宋体" w:hint="eastAsia"/>
          <w:sz w:val="32"/>
          <w:szCs w:val="32"/>
        </w:rPr>
        <w:t>5</w:t>
      </w:r>
      <w:r w:rsidR="000C341C" w:rsidRPr="00775C02">
        <w:rPr>
          <w:rFonts w:ascii="华文仿宋" w:eastAsia="华文仿宋" w:hAnsi="华文仿宋" w:cs="宋体"/>
          <w:sz w:val="32"/>
          <w:szCs w:val="32"/>
        </w:rPr>
        <w:t>月</w:t>
      </w:r>
      <w:r w:rsidR="00554948">
        <w:rPr>
          <w:rFonts w:ascii="华文仿宋" w:eastAsia="华文仿宋" w:hAnsi="华文仿宋" w:cs="宋体" w:hint="eastAsia"/>
          <w:sz w:val="32"/>
          <w:szCs w:val="32"/>
        </w:rPr>
        <w:t>25</w:t>
      </w:r>
      <w:r w:rsidR="000C341C" w:rsidRPr="00775C02">
        <w:rPr>
          <w:rFonts w:ascii="华文仿宋" w:eastAsia="华文仿宋" w:hAnsi="华文仿宋" w:cs="宋体"/>
          <w:sz w:val="32"/>
          <w:szCs w:val="32"/>
        </w:rPr>
        <w:t xml:space="preserve">日印发 </w:t>
      </w:r>
    </w:p>
    <w:bookmarkEnd w:id="0"/>
    <w:p w:rsidR="00626912" w:rsidRPr="00626912" w:rsidRDefault="00626912"/>
    <w:sectPr w:rsidR="00626912" w:rsidRPr="006269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D8E" w:rsidRDefault="007B0D8E" w:rsidP="00991BDA">
      <w:r>
        <w:separator/>
      </w:r>
    </w:p>
  </w:endnote>
  <w:endnote w:type="continuationSeparator" w:id="0">
    <w:p w:rsidR="007B0D8E" w:rsidRDefault="007B0D8E" w:rsidP="00991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D8E" w:rsidRDefault="007B0D8E" w:rsidP="00991BDA">
      <w:r>
        <w:separator/>
      </w:r>
    </w:p>
  </w:footnote>
  <w:footnote w:type="continuationSeparator" w:id="0">
    <w:p w:rsidR="007B0D8E" w:rsidRDefault="007B0D8E" w:rsidP="00991B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inkAnnotation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B4D"/>
    <w:rsid w:val="000B6BA3"/>
    <w:rsid w:val="000C341C"/>
    <w:rsid w:val="00216751"/>
    <w:rsid w:val="00284879"/>
    <w:rsid w:val="003B6E93"/>
    <w:rsid w:val="003E3290"/>
    <w:rsid w:val="004011EF"/>
    <w:rsid w:val="00405E8B"/>
    <w:rsid w:val="00424845"/>
    <w:rsid w:val="00431FD3"/>
    <w:rsid w:val="004F2661"/>
    <w:rsid w:val="00554948"/>
    <w:rsid w:val="00602EDC"/>
    <w:rsid w:val="00626912"/>
    <w:rsid w:val="00677DB2"/>
    <w:rsid w:val="00684D6D"/>
    <w:rsid w:val="006C3B8A"/>
    <w:rsid w:val="006D7CB5"/>
    <w:rsid w:val="0074640B"/>
    <w:rsid w:val="00775C02"/>
    <w:rsid w:val="00781C0E"/>
    <w:rsid w:val="007B0D8E"/>
    <w:rsid w:val="0082224B"/>
    <w:rsid w:val="00842451"/>
    <w:rsid w:val="008C4A98"/>
    <w:rsid w:val="008C4F11"/>
    <w:rsid w:val="00991BDA"/>
    <w:rsid w:val="00A2625A"/>
    <w:rsid w:val="00AA3B8D"/>
    <w:rsid w:val="00AB36CE"/>
    <w:rsid w:val="00AD6EBF"/>
    <w:rsid w:val="00B0217C"/>
    <w:rsid w:val="00B23B4D"/>
    <w:rsid w:val="00C84989"/>
    <w:rsid w:val="00CF4430"/>
    <w:rsid w:val="00D07C48"/>
    <w:rsid w:val="00DA7885"/>
    <w:rsid w:val="00DB2DEA"/>
    <w:rsid w:val="00DB443E"/>
    <w:rsid w:val="00E96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ustomunionstyle">
    <w:name w:val="custom_unionstyle"/>
    <w:basedOn w:val="a"/>
    <w:rsid w:val="00626912"/>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626912"/>
    <w:rPr>
      <w:color w:val="0000FF"/>
      <w:u w:val="single"/>
    </w:rPr>
  </w:style>
  <w:style w:type="paragraph" w:styleId="a4">
    <w:name w:val="header"/>
    <w:basedOn w:val="a"/>
    <w:link w:val="Char"/>
    <w:uiPriority w:val="99"/>
    <w:unhideWhenUsed/>
    <w:rsid w:val="00991B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91BDA"/>
    <w:rPr>
      <w:sz w:val="18"/>
      <w:szCs w:val="18"/>
    </w:rPr>
  </w:style>
  <w:style w:type="paragraph" w:styleId="a5">
    <w:name w:val="footer"/>
    <w:basedOn w:val="a"/>
    <w:link w:val="Char0"/>
    <w:uiPriority w:val="99"/>
    <w:unhideWhenUsed/>
    <w:rsid w:val="00991BDA"/>
    <w:pPr>
      <w:tabs>
        <w:tab w:val="center" w:pos="4153"/>
        <w:tab w:val="right" w:pos="8306"/>
      </w:tabs>
      <w:snapToGrid w:val="0"/>
      <w:jc w:val="left"/>
    </w:pPr>
    <w:rPr>
      <w:sz w:val="18"/>
      <w:szCs w:val="18"/>
    </w:rPr>
  </w:style>
  <w:style w:type="character" w:customStyle="1" w:styleId="Char0">
    <w:name w:val="页脚 Char"/>
    <w:basedOn w:val="a0"/>
    <w:link w:val="a5"/>
    <w:uiPriority w:val="99"/>
    <w:rsid w:val="00991BD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ustomunionstyle">
    <w:name w:val="custom_unionstyle"/>
    <w:basedOn w:val="a"/>
    <w:rsid w:val="00626912"/>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626912"/>
    <w:rPr>
      <w:color w:val="0000FF"/>
      <w:u w:val="single"/>
    </w:rPr>
  </w:style>
  <w:style w:type="paragraph" w:styleId="a4">
    <w:name w:val="header"/>
    <w:basedOn w:val="a"/>
    <w:link w:val="Char"/>
    <w:uiPriority w:val="99"/>
    <w:unhideWhenUsed/>
    <w:rsid w:val="00991B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91BDA"/>
    <w:rPr>
      <w:sz w:val="18"/>
      <w:szCs w:val="18"/>
    </w:rPr>
  </w:style>
  <w:style w:type="paragraph" w:styleId="a5">
    <w:name w:val="footer"/>
    <w:basedOn w:val="a"/>
    <w:link w:val="Char0"/>
    <w:uiPriority w:val="99"/>
    <w:unhideWhenUsed/>
    <w:rsid w:val="00991BDA"/>
    <w:pPr>
      <w:tabs>
        <w:tab w:val="center" w:pos="4153"/>
        <w:tab w:val="right" w:pos="8306"/>
      </w:tabs>
      <w:snapToGrid w:val="0"/>
      <w:jc w:val="left"/>
    </w:pPr>
    <w:rPr>
      <w:sz w:val="18"/>
      <w:szCs w:val="18"/>
    </w:rPr>
  </w:style>
  <w:style w:type="character" w:customStyle="1" w:styleId="Char0">
    <w:name w:val="页脚 Char"/>
    <w:basedOn w:val="a0"/>
    <w:link w:val="a5"/>
    <w:uiPriority w:val="99"/>
    <w:rsid w:val="00991B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361285">
      <w:bodyDiv w:val="1"/>
      <w:marLeft w:val="0"/>
      <w:marRight w:val="0"/>
      <w:marTop w:val="0"/>
      <w:marBottom w:val="0"/>
      <w:divBdr>
        <w:top w:val="none" w:sz="0" w:space="0" w:color="auto"/>
        <w:left w:val="none" w:sz="0" w:space="0" w:color="auto"/>
        <w:bottom w:val="none" w:sz="0" w:space="0" w:color="auto"/>
        <w:right w:val="none" w:sz="0" w:space="0" w:color="auto"/>
      </w:divBdr>
    </w:div>
    <w:div w:id="199021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0D2A2-B9F0-4BB8-8303-9CF285D77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90</Words>
  <Characters>514</Characters>
  <Application>Microsoft Office Word</Application>
  <DocSecurity>0</DocSecurity>
  <Lines>4</Lines>
  <Paragraphs>1</Paragraphs>
  <ScaleCrop>false</ScaleCrop>
  <Company>china</Company>
  <LinksUpToDate>false</LinksUpToDate>
  <CharactersWithSpaces>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qq</cp:lastModifiedBy>
  <cp:revision>63</cp:revision>
  <dcterms:created xsi:type="dcterms:W3CDTF">2018-03-12T01:10:00Z</dcterms:created>
  <dcterms:modified xsi:type="dcterms:W3CDTF">2020-05-25T01:48:00Z</dcterms:modified>
</cp:coreProperties>
</file>