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line="500" w:lineRule="exact"/>
        <w:ind w:firstLine="3120" w:firstLineChars="600"/>
        <w:jc w:val="both"/>
        <w:rPr>
          <w:rFonts w:asciiTheme="minorEastAsia" w:hAnsiTheme="minorEastAsia" w:eastAsiaTheme="minorEastAsia" w:cstheme="minorEastAsia"/>
          <w:color w:val="FF0000"/>
          <w:kern w:val="0"/>
          <w:sz w:val="52"/>
          <w:szCs w:val="52"/>
        </w:rPr>
      </w:pPr>
    </w:p>
    <w:p>
      <w:pPr>
        <w:pStyle w:val="35"/>
        <w:spacing w:line="500" w:lineRule="exact"/>
        <w:ind w:firstLine="3120" w:firstLineChars="600"/>
        <w:jc w:val="both"/>
        <w:rPr>
          <w:rFonts w:asciiTheme="minorEastAsia" w:hAnsiTheme="minorEastAsia" w:eastAsiaTheme="minorEastAsia" w:cstheme="minorEastAsia"/>
          <w:color w:val="FF0000"/>
          <w:kern w:val="0"/>
          <w:sz w:val="52"/>
          <w:szCs w:val="52"/>
        </w:rPr>
      </w:pPr>
    </w:p>
    <w:p>
      <w:pPr>
        <w:pStyle w:val="35"/>
        <w:spacing w:line="500" w:lineRule="exact"/>
        <w:ind w:firstLine="3120" w:firstLineChars="600"/>
        <w:jc w:val="both"/>
        <w:rPr>
          <w:rFonts w:asciiTheme="minorEastAsia" w:hAnsiTheme="minorEastAsia" w:eastAsiaTheme="minorEastAsia" w:cstheme="minorEastAsia"/>
          <w:color w:val="FF0000"/>
          <w:kern w:val="0"/>
          <w:sz w:val="52"/>
          <w:szCs w:val="52"/>
        </w:rPr>
      </w:pPr>
    </w:p>
    <w:p>
      <w:pPr>
        <w:pStyle w:val="35"/>
        <w:spacing w:line="500" w:lineRule="exact"/>
        <w:ind w:firstLine="3120" w:firstLineChars="600"/>
        <w:jc w:val="both"/>
        <w:rPr>
          <w:rFonts w:asciiTheme="minorEastAsia" w:hAnsiTheme="minorEastAsia" w:eastAsiaTheme="minorEastAsia" w:cstheme="minorEastAsia"/>
          <w:color w:val="FF0000"/>
          <w:kern w:val="0"/>
          <w:sz w:val="52"/>
          <w:szCs w:val="52"/>
        </w:rPr>
      </w:pPr>
    </w:p>
    <w:p>
      <w:pPr>
        <w:pStyle w:val="35"/>
        <w:spacing w:line="500" w:lineRule="exact"/>
        <w:ind w:firstLine="3120" w:firstLineChars="600"/>
        <w:jc w:val="center"/>
        <w:rPr>
          <w:rFonts w:asciiTheme="minorEastAsia" w:hAnsiTheme="minorEastAsia" w:eastAsiaTheme="minorEastAsia" w:cstheme="minorEastAsia"/>
          <w:color w:val="FF0000"/>
          <w:kern w:val="0"/>
          <w:sz w:val="52"/>
          <w:szCs w:val="52"/>
        </w:rPr>
      </w:pPr>
    </w:p>
    <w:p>
      <w:pPr>
        <w:pStyle w:val="35"/>
        <w:spacing w:line="500" w:lineRule="exact"/>
        <w:ind w:firstLine="0" w:firstLineChars="0"/>
        <w:jc w:val="center"/>
        <w:rPr>
          <w:rFonts w:asciiTheme="minorEastAsia" w:hAnsiTheme="minorEastAsia" w:eastAsiaTheme="minorEastAsia" w:cstheme="minorEastAsia"/>
          <w:color w:val="000000" w:themeColor="text1"/>
          <w:kern w:val="0"/>
          <w:sz w:val="52"/>
          <w:szCs w:val="52"/>
          <w14:textFill>
            <w14:solidFill>
              <w14:schemeClr w14:val="tx1"/>
            </w14:solidFill>
          </w14:textFill>
        </w:rPr>
      </w:pPr>
      <w:r>
        <w:rPr>
          <w:rFonts w:hint="eastAsia" w:asciiTheme="minorEastAsia" w:hAnsiTheme="minorEastAsia" w:eastAsiaTheme="minorEastAsia" w:cstheme="minorEastAsia"/>
          <w:color w:val="000000" w:themeColor="text1"/>
          <w:kern w:val="0"/>
          <w:sz w:val="52"/>
          <w:szCs w:val="52"/>
          <w14:textFill>
            <w14:solidFill>
              <w14:schemeClr w14:val="tx1"/>
            </w14:solidFill>
          </w14:textFill>
        </w:rPr>
        <w:t>厦门南洋职业学院</w:t>
      </w:r>
    </w:p>
    <w:p>
      <w:pPr>
        <w:ind w:firstLine="880"/>
        <w:jc w:val="center"/>
        <w:rPr>
          <w:rFonts w:asciiTheme="minorEastAsia" w:hAnsiTheme="minorEastAsia" w:cstheme="minorEastAsia"/>
          <w:color w:val="000000" w:themeColor="text1"/>
          <w:sz w:val="44"/>
          <w:szCs w:val="44"/>
          <w14:textFill>
            <w14:solidFill>
              <w14:schemeClr w14:val="tx1"/>
            </w14:solidFill>
          </w14:textFill>
        </w:rPr>
      </w:pPr>
      <w:r>
        <w:rPr>
          <w:rFonts w:hint="eastAsia" w:asciiTheme="minorEastAsia" w:hAnsiTheme="minorEastAsia" w:cstheme="minorEastAsia"/>
          <w:color w:val="000000" w:themeColor="text1"/>
          <w:sz w:val="44"/>
          <w:szCs w:val="44"/>
          <w14:textFill>
            <w14:solidFill>
              <w14:schemeClr w14:val="tx1"/>
            </w14:solidFill>
          </w14:textFill>
        </w:rPr>
        <w:t>现代旅游管理专业（群）</w:t>
      </w:r>
    </w:p>
    <w:p>
      <w:pPr>
        <w:ind w:firstLine="880"/>
        <w:jc w:val="center"/>
        <w:rPr>
          <w:rFonts w:asciiTheme="minorEastAsia" w:hAnsiTheme="minorEastAsia" w:cstheme="minorEastAsia"/>
          <w:color w:val="000000" w:themeColor="text1"/>
          <w:sz w:val="44"/>
          <w:szCs w:val="44"/>
          <w14:textFill>
            <w14:solidFill>
              <w14:schemeClr w14:val="tx1"/>
            </w14:solidFill>
          </w14:textFill>
        </w:rPr>
      </w:pPr>
      <w:r>
        <w:rPr>
          <w:rFonts w:hint="eastAsia" w:asciiTheme="minorEastAsia" w:hAnsiTheme="minorEastAsia" w:cstheme="minorEastAsia"/>
          <w:color w:val="000000" w:themeColor="text1"/>
          <w:sz w:val="44"/>
          <w:szCs w:val="44"/>
          <w14:textFill>
            <w14:solidFill>
              <w14:schemeClr w14:val="tx1"/>
            </w14:solidFill>
          </w14:textFill>
        </w:rPr>
        <w:t>人才培养方案</w:t>
      </w:r>
    </w:p>
    <w:p>
      <w:pPr>
        <w:ind w:firstLine="560"/>
        <w:jc w:val="center"/>
        <w:rPr>
          <w:rFonts w:asciiTheme="minorEastAsia" w:hAnsiTheme="minorEastAsia" w:cstheme="minorEastAsia"/>
          <w:color w:val="FF0000"/>
          <w:szCs w:val="28"/>
        </w:rPr>
      </w:pPr>
    </w:p>
    <w:p>
      <w:pPr>
        <w:ind w:firstLine="560"/>
        <w:jc w:val="center"/>
        <w:rPr>
          <w:rFonts w:asciiTheme="minorEastAsia" w:hAnsiTheme="minorEastAsia" w:cstheme="minorEastAsia"/>
          <w:color w:val="FF0000"/>
          <w:szCs w:val="28"/>
        </w:rPr>
      </w:pPr>
    </w:p>
    <w:p>
      <w:pPr>
        <w:ind w:firstLine="560"/>
        <w:rPr>
          <w:rFonts w:asciiTheme="minorEastAsia" w:hAnsiTheme="minorEastAsia" w:cstheme="minorEastAsia"/>
          <w:color w:val="FF0000"/>
          <w:szCs w:val="28"/>
        </w:rPr>
      </w:pP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64" w:type="dxa"/>
            <w:vMerge w:val="restart"/>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包含专业：</w:t>
            </w:r>
          </w:p>
        </w:tc>
        <w:tc>
          <w:tcPr>
            <w:tcW w:w="4264" w:type="dxa"/>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专业名称及代码：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color w:val="000000" w:themeColor="text1"/>
                <w:kern w:val="0"/>
                <w:sz w:val="28"/>
                <w:szCs w:val="28"/>
                <w14:textFill>
                  <w14:solidFill>
                    <w14:schemeClr w14:val="tx1"/>
                  </w14:solidFill>
                </w14:textFill>
              </w:rPr>
            </w:pPr>
          </w:p>
        </w:tc>
        <w:tc>
          <w:tcPr>
            <w:tcW w:w="4264" w:type="dxa"/>
            <w:vAlign w:val="center"/>
          </w:tcPr>
          <w:p>
            <w:pPr>
              <w:widowControl w:val="0"/>
              <w:spacing w:line="320" w:lineRule="exact"/>
              <w:jc w:val="both"/>
              <w:rPr>
                <w:rFonts w:asciiTheme="minorEastAsia" w:hAnsiTheme="minorEastAsia" w:cstheme="minorEastAsia"/>
                <w:color w:val="000000" w:themeColor="text1"/>
                <w:kern w:val="0"/>
                <w:sz w:val="28"/>
                <w:szCs w:val="28"/>
                <w14:textFill>
                  <w14:solidFill>
                    <w14:schemeClr w14:val="tx1"/>
                  </w14:solidFill>
                </w14:textFill>
              </w:rPr>
            </w:pPr>
            <w:r>
              <w:rPr>
                <w:rFonts w:hint="eastAsia" w:ascii="仿宋" w:hAnsi="仿宋" w:eastAsia="仿宋" w:cs="仿宋"/>
                <w:sz w:val="28"/>
                <w:szCs w:val="28"/>
              </w:rPr>
              <w:t>旅游管理  (640101)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color w:val="000000" w:themeColor="text1"/>
                <w:kern w:val="0"/>
                <w:sz w:val="28"/>
                <w:szCs w:val="28"/>
                <w14:textFill>
                  <w14:solidFill>
                    <w14:schemeClr w14:val="tx1"/>
                  </w14:solidFill>
                </w14:textFill>
              </w:rPr>
            </w:pPr>
          </w:p>
        </w:tc>
        <w:tc>
          <w:tcPr>
            <w:tcW w:w="4264" w:type="dxa"/>
            <w:vAlign w:val="center"/>
          </w:tcPr>
          <w:p>
            <w:pPr>
              <w:widowControl w:val="0"/>
              <w:spacing w:line="320" w:lineRule="exact"/>
              <w:jc w:val="both"/>
              <w:rPr>
                <w:rFonts w:asciiTheme="minorEastAsia" w:hAnsiTheme="minorEastAsia" w:cstheme="minorEastAsia"/>
                <w:color w:val="000000" w:themeColor="text1"/>
                <w:kern w:val="0"/>
                <w:sz w:val="28"/>
                <w:szCs w:val="28"/>
                <w14:textFill>
                  <w14:solidFill>
                    <w14:schemeClr w14:val="tx1"/>
                  </w14:solidFill>
                </w14:textFill>
              </w:rPr>
            </w:pPr>
            <w:r>
              <w:rPr>
                <w:rFonts w:hint="eastAsia" w:ascii="仿宋" w:hAnsi="仿宋" w:eastAsia="仿宋" w:cs="仿宋"/>
                <w:sz w:val="28"/>
                <w:szCs w:val="28"/>
              </w:rPr>
              <w:t>酒店管理与数字化运营(640105)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color w:val="000000" w:themeColor="text1"/>
                <w:kern w:val="0"/>
                <w:sz w:val="28"/>
                <w:szCs w:val="28"/>
                <w14:textFill>
                  <w14:solidFill>
                    <w14:schemeClr w14:val="tx1"/>
                  </w14:solidFill>
                </w14:textFill>
              </w:rPr>
            </w:pPr>
          </w:p>
        </w:tc>
        <w:tc>
          <w:tcPr>
            <w:tcW w:w="4264" w:type="dxa"/>
            <w:vAlign w:val="center"/>
          </w:tcPr>
          <w:p>
            <w:pPr>
              <w:widowControl w:val="0"/>
              <w:spacing w:line="320" w:lineRule="exact"/>
              <w:jc w:val="both"/>
              <w:rPr>
                <w:rFonts w:ascii="仿宋" w:hAnsi="仿宋" w:eastAsia="仿宋" w:cs="仿宋"/>
                <w:sz w:val="28"/>
                <w:szCs w:val="28"/>
              </w:rPr>
            </w:pPr>
            <w:r>
              <w:rPr>
                <w:rFonts w:hint="eastAsia" w:ascii="仿宋" w:hAnsi="仿宋" w:eastAsia="仿宋" w:cs="仿宋"/>
                <w:sz w:val="28"/>
                <w:szCs w:val="28"/>
              </w:rPr>
              <w:t>空中乘务（600405）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color w:val="000000" w:themeColor="text1"/>
                <w:kern w:val="0"/>
                <w:sz w:val="28"/>
                <w:szCs w:val="28"/>
                <w14:textFill>
                  <w14:solidFill>
                    <w14:schemeClr w14:val="tx1"/>
                  </w14:solidFill>
                </w14:textFill>
              </w:rPr>
            </w:pPr>
          </w:p>
        </w:tc>
        <w:tc>
          <w:tcPr>
            <w:tcW w:w="4264" w:type="dxa"/>
          </w:tcPr>
          <w:p>
            <w:pPr>
              <w:widowControl w:val="0"/>
              <w:spacing w:line="500" w:lineRule="exact"/>
              <w:rPr>
                <w:rFonts w:ascii="仿宋" w:hAnsi="仿宋" w:eastAsia="仿宋" w:cs="仿宋"/>
                <w:sz w:val="28"/>
                <w:szCs w:val="28"/>
              </w:rPr>
            </w:pPr>
            <w:r>
              <w:rPr>
                <w:rFonts w:hint="eastAsia" w:ascii="仿宋" w:hAnsi="仿宋" w:eastAsia="仿宋" w:cs="仿宋"/>
                <w:sz w:val="28"/>
                <w:szCs w:val="28"/>
              </w:rPr>
              <w:t>高速铁路客运服务（600112）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color w:val="000000" w:themeColor="text1"/>
                <w:kern w:val="0"/>
                <w:sz w:val="28"/>
                <w:szCs w:val="28"/>
                <w14:textFill>
                  <w14:solidFill>
                    <w14:schemeClr w14:val="tx1"/>
                  </w14:solidFill>
                </w14:textFill>
              </w:rPr>
            </w:pPr>
          </w:p>
        </w:tc>
        <w:tc>
          <w:tcPr>
            <w:tcW w:w="4264" w:type="dxa"/>
          </w:tcPr>
          <w:p>
            <w:pPr>
              <w:widowControl w:val="0"/>
              <w:spacing w:line="500" w:lineRule="exact"/>
              <w:rPr>
                <w:rFonts w:asciiTheme="minorEastAsia" w:hAnsiTheme="minorEastAsia" w:cstheme="minorEastAsia"/>
                <w:color w:val="000000" w:themeColor="text1"/>
                <w:kern w:val="0"/>
                <w:sz w:val="28"/>
                <w:szCs w:val="28"/>
                <w14:textFill>
                  <w14:solidFill>
                    <w14:schemeClr w14:val="tx1"/>
                  </w14:solidFill>
                </w14:textFill>
              </w:rPr>
            </w:pPr>
            <w:r>
              <w:rPr>
                <w:rFonts w:hint="eastAsia" w:ascii="仿宋" w:hAnsi="仿宋" w:eastAsia="仿宋" w:cs="仿宋"/>
                <w:sz w:val="28"/>
                <w:szCs w:val="28"/>
              </w:rPr>
              <w:t>城市轨道交通运营管理（600606）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适用年级：</w:t>
            </w:r>
          </w:p>
        </w:tc>
        <w:tc>
          <w:tcPr>
            <w:tcW w:w="4264" w:type="dxa"/>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2022级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群负责人：</w:t>
            </w:r>
          </w:p>
        </w:tc>
        <w:tc>
          <w:tcPr>
            <w:tcW w:w="4264" w:type="dxa"/>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崔筱力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制定日期：</w:t>
            </w:r>
          </w:p>
        </w:tc>
        <w:tc>
          <w:tcPr>
            <w:tcW w:w="4264" w:type="dxa"/>
          </w:tcPr>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2022年8月16日</w:t>
            </w:r>
          </w:p>
        </w:tc>
      </w:tr>
    </w:tbl>
    <w:p>
      <w:pPr>
        <w:ind w:firstLine="560"/>
        <w:rPr>
          <w:rFonts w:asciiTheme="minorEastAsia" w:hAnsiTheme="minorEastAsia" w:cstheme="minorEastAsia"/>
          <w:color w:val="FF0000"/>
          <w:szCs w:val="28"/>
        </w:rPr>
      </w:pPr>
    </w:p>
    <w:p>
      <w:pPr>
        <w:keepLines/>
        <w:pageBreakBefore/>
        <w:ind w:firstLine="560"/>
        <w:rPr>
          <w:rFonts w:asciiTheme="minorEastAsia" w:hAnsiTheme="minorEastAsia" w:cstheme="minorEastAsia"/>
          <w:color w:val="FF0000"/>
          <w:szCs w:val="28"/>
          <w:lang w:val="zh-CN"/>
        </w:rPr>
      </w:pPr>
    </w:p>
    <w:sdt>
      <w:sdtPr>
        <w:rPr>
          <w:rFonts w:hint="eastAsia" w:asciiTheme="minorEastAsia" w:hAnsiTheme="minorEastAsia" w:cstheme="minorEastAsia"/>
          <w:color w:val="FF0000"/>
          <w:sz w:val="32"/>
          <w:szCs w:val="32"/>
        </w:rPr>
        <w:id w:val="147454743"/>
        <w15:color w:val="DBDBDB"/>
        <w:docPartObj>
          <w:docPartGallery w:val="Table of Contents"/>
          <w:docPartUnique/>
        </w:docPartObj>
      </w:sdtPr>
      <w:sdtEndPr>
        <w:rPr>
          <w:rFonts w:hint="eastAsia" w:asciiTheme="minorEastAsia" w:hAnsiTheme="minorEastAsia" w:cstheme="minorEastAsia"/>
          <w:color w:val="FF0000"/>
          <w:sz w:val="32"/>
          <w:szCs w:val="28"/>
        </w:rPr>
      </w:sdtEndPr>
      <w:sdtContent>
        <w:p>
          <w:pPr>
            <w:spacing w:line="500" w:lineRule="exact"/>
            <w:ind w:firstLine="561"/>
            <w:jc w:val="center"/>
            <w:rPr>
              <w:rFonts w:asciiTheme="minorEastAsia" w:hAnsiTheme="minorEastAsia" w:eastAsiaTheme="minorEastAsia" w:cstheme="minorEastAsia"/>
              <w:bCs/>
              <w:color w:val="000000" w:themeColor="text1"/>
              <w:sz w:val="32"/>
              <w:szCs w:val="32"/>
              <w14:textFill>
                <w14:solidFill>
                  <w14:schemeClr w14:val="tx1"/>
                </w14:solidFill>
              </w14:textFill>
            </w:rPr>
          </w:pPr>
          <w:r>
            <w:rPr>
              <w:rStyle w:val="56"/>
              <w:rFonts w:hint="eastAsia" w:asciiTheme="minorEastAsia" w:hAnsiTheme="minorEastAsia" w:eastAsiaTheme="minorEastAsia" w:cstheme="minorEastAsia"/>
              <w:color w:val="000000" w:themeColor="text1"/>
              <w:szCs w:val="44"/>
              <w14:textFill>
                <w14:solidFill>
                  <w14:schemeClr w14:val="tx1"/>
                </w14:solidFill>
              </w14:textFill>
            </w:rPr>
            <w:t>目  录</w:t>
          </w:r>
          <w:r>
            <w:rPr>
              <w:rFonts w:ascii="宋体" w:hAnsi="宋体"/>
              <w:color w:val="000000" w:themeColor="text1"/>
              <w:kern w:val="0"/>
              <w:szCs w:val="21"/>
              <w14:textFill>
                <w14:solidFill>
                  <w14:schemeClr w14:val="tx1"/>
                </w14:solidFill>
              </w14:textFill>
            </w:rPr>
            <w:fldChar w:fldCharType="begin"/>
          </w:r>
          <w:r>
            <w:rPr>
              <w:rFonts w:ascii="宋体" w:hAnsi="宋体"/>
              <w:color w:val="000000" w:themeColor="text1"/>
              <w:kern w:val="0"/>
              <w:szCs w:val="21"/>
              <w14:textFill>
                <w14:solidFill>
                  <w14:schemeClr w14:val="tx1"/>
                </w14:solidFill>
              </w14:textFill>
            </w:rPr>
            <w:instrText xml:space="preserve"> TOC \o "1-3" \h \z \u </w:instrText>
          </w:r>
          <w:r>
            <w:rPr>
              <w:rFonts w:ascii="宋体" w:hAnsi="宋体"/>
              <w:color w:val="000000" w:themeColor="text1"/>
              <w:kern w:val="0"/>
              <w:szCs w:val="21"/>
              <w14:textFill>
                <w14:solidFill>
                  <w14:schemeClr w14:val="tx1"/>
                </w14:solidFill>
              </w14:textFill>
            </w:rPr>
            <w:fldChar w:fldCharType="separate"/>
          </w:r>
        </w:p>
        <w:p>
          <w:pPr>
            <w:pStyle w:val="9"/>
            <w:tabs>
              <w:tab w:val="right" w:leader="dot" w:pos="9061"/>
            </w:tabs>
            <w:rPr>
              <w:rFonts w:asciiTheme="minorHAnsi" w:hAnsiTheme="minorHAnsi" w:eastAsiaTheme="minorEastAsia" w:cstheme="minorBidi"/>
              <w:color w:val="000000" w:themeColor="text1"/>
              <w:kern w:val="2"/>
              <w:sz w:val="21"/>
              <w:szCs w:val="22"/>
              <w14:textFill>
                <w14:solidFill>
                  <w14:schemeClr w14:val="tx1"/>
                </w14:solidFill>
              </w14:textFill>
            </w:rPr>
          </w:pPr>
          <w:r>
            <w:fldChar w:fldCharType="begin"/>
          </w:r>
          <w:r>
            <w:instrText xml:space="preserve"> HYPERLINK \l "_Toc75245006" </w:instrText>
          </w:r>
          <w:r>
            <w:fldChar w:fldCharType="separate"/>
          </w:r>
          <w:r>
            <w:rPr>
              <w:rStyle w:val="27"/>
              <w:rFonts w:ascii="黑体" w:hAnsi="黑体" w:cs="黑体"/>
              <w:color w:val="000000" w:themeColor="text1"/>
              <w14:textFill>
                <w14:solidFill>
                  <w14:schemeClr w14:val="tx1"/>
                </w14:solidFill>
              </w14:textFill>
            </w:rPr>
            <w:t>第一章 厦门南洋职业学院</w:t>
          </w:r>
          <w:r>
            <w:rPr>
              <w:rStyle w:val="27"/>
              <w:rFonts w:hint="eastAsia" w:ascii="黑体" w:hAnsi="黑体" w:cs="黑体"/>
              <w:color w:val="000000" w:themeColor="text1"/>
              <w14:textFill>
                <w14:solidFill>
                  <w14:schemeClr w14:val="tx1"/>
                </w14:solidFill>
              </w14:textFill>
            </w:rPr>
            <w:t>2022</w:t>
          </w:r>
          <w:r>
            <w:rPr>
              <w:rStyle w:val="27"/>
              <w:rFonts w:ascii="黑体" w:hAnsi="黑体" w:cs="黑体"/>
              <w:color w:val="000000" w:themeColor="text1"/>
              <w14:textFill>
                <w14:solidFill>
                  <w14:schemeClr w14:val="tx1"/>
                </w14:solidFill>
              </w14:textFill>
            </w:rPr>
            <w:t>年</w:t>
          </w:r>
          <w:r>
            <w:rPr>
              <w:rStyle w:val="27"/>
              <w:rFonts w:hint="eastAsia" w:ascii="黑体" w:hAnsi="黑体" w:cs="黑体"/>
              <w:color w:val="000000" w:themeColor="text1"/>
              <w14:textFill>
                <w14:solidFill>
                  <w14:schemeClr w14:val="tx1"/>
                </w14:solidFill>
              </w14:textFill>
            </w:rPr>
            <w:t>现代旅游</w:t>
          </w:r>
          <w:r>
            <w:rPr>
              <w:rStyle w:val="27"/>
              <w:rFonts w:ascii="黑体" w:hAnsi="黑体" w:cs="黑体"/>
              <w:color w:val="000000" w:themeColor="text1"/>
              <w14:textFill>
                <w14:solidFill>
                  <w14:schemeClr w14:val="tx1"/>
                </w14:solidFill>
              </w14:textFill>
            </w:rPr>
            <w:t>专业</w:t>
          </w:r>
          <w:r>
            <w:rPr>
              <w:rStyle w:val="27"/>
              <w:rFonts w:hint="eastAsia" w:ascii="黑体" w:hAnsi="黑体" w:cs="黑体"/>
              <w:color w:val="000000" w:themeColor="text1"/>
              <w14:textFill>
                <w14:solidFill>
                  <w14:schemeClr w14:val="tx1"/>
                </w14:solidFill>
              </w14:textFill>
            </w:rPr>
            <w:t>（</w:t>
          </w:r>
          <w:r>
            <w:rPr>
              <w:rStyle w:val="27"/>
              <w:rFonts w:ascii="黑体" w:hAnsi="黑体" w:cs="黑体"/>
              <w:color w:val="000000" w:themeColor="text1"/>
              <w14:textFill>
                <w14:solidFill>
                  <w14:schemeClr w14:val="tx1"/>
                </w14:solidFill>
              </w14:textFill>
            </w:rPr>
            <w:t>群</w:t>
          </w:r>
          <w:r>
            <w:rPr>
              <w:rStyle w:val="27"/>
              <w:rFonts w:hint="eastAsia" w:ascii="黑体" w:hAnsi="黑体" w:cs="黑体"/>
              <w:color w:val="000000" w:themeColor="text1"/>
              <w14:textFill>
                <w14:solidFill>
                  <w14:schemeClr w14:val="tx1"/>
                </w14:solidFill>
              </w14:textFill>
            </w:rPr>
            <w:t>）</w:t>
          </w:r>
          <w:r>
            <w:rPr>
              <w:rStyle w:val="27"/>
              <w:rFonts w:ascii="黑体" w:hAnsi="黑体" w:cs="黑体"/>
              <w:color w:val="000000" w:themeColor="text1"/>
              <w14:textFill>
                <w14:solidFill>
                  <w14:schemeClr w14:val="tx1"/>
                </w14:solidFill>
              </w14:textFill>
            </w:rPr>
            <w:t>调研报告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"_Toc75245008" </w:instrText>
          </w:r>
          <w:r>
            <w:fldChar w:fldCharType="separate"/>
          </w:r>
          <w:r>
            <w:rPr>
              <w:rStyle w:val="27"/>
              <w:rFonts w:asciiTheme="minorEastAsia" w:hAnsiTheme="minorEastAsia" w:cstheme="minorEastAsia"/>
              <w:color w:val="000000" w:themeColor="text1"/>
              <w14:textFill>
                <w14:solidFill>
                  <w14:schemeClr w14:val="tx1"/>
                </w14:solidFill>
              </w14:textFill>
            </w:rPr>
            <w:t>一、 前言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9061"/>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"_Toc75245009" </w:instrText>
          </w:r>
          <w:r>
            <w:fldChar w:fldCharType="separate"/>
          </w:r>
          <w:r>
            <w:rPr>
              <w:rStyle w:val="27"/>
              <w:rFonts w:asciiTheme="minorEastAsia" w:hAnsiTheme="minorEastAsia" w:cstheme="minorEastAsia"/>
              <w:color w:val="000000" w:themeColor="text1"/>
              <w14:textFill>
                <w14:solidFill>
                  <w14:schemeClr w14:val="tx1"/>
                </w14:solidFill>
              </w14:textFill>
            </w:rPr>
            <w:t>（一） 调研目的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9061"/>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"_Toc75245010" </w:instrText>
          </w:r>
          <w:r>
            <w:fldChar w:fldCharType="separate"/>
          </w:r>
          <w:r>
            <w:rPr>
              <w:rStyle w:val="27"/>
              <w:rFonts w:asciiTheme="minorEastAsia" w:hAnsiTheme="minorEastAsia" w:cstheme="minorEastAsia"/>
              <w:color w:val="000000" w:themeColor="text1"/>
              <w14:textFill>
                <w14:solidFill>
                  <w14:schemeClr w14:val="tx1"/>
                </w14:solidFill>
              </w14:textFill>
            </w:rPr>
            <w:t>（二）调研时间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9061"/>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"_Toc75245011" </w:instrText>
          </w:r>
          <w:r>
            <w:fldChar w:fldCharType="separate"/>
          </w:r>
          <w:r>
            <w:rPr>
              <w:rStyle w:val="27"/>
              <w:rFonts w:asciiTheme="minorEastAsia" w:hAnsiTheme="minorEastAsia" w:cstheme="minorEastAsia"/>
              <w:color w:val="000000" w:themeColor="text1"/>
              <w14:textFill>
                <w14:solidFill>
                  <w14:schemeClr w14:val="tx1"/>
                </w14:solidFill>
              </w14:textFill>
            </w:rPr>
            <w:t>（三）调研对象（要对调研对象基本情况作简单介绍）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"_Toc75245012" </w:instrText>
          </w:r>
          <w:r>
            <w:fldChar w:fldCharType="separate"/>
          </w:r>
          <w:r>
            <w:rPr>
              <w:rStyle w:val="27"/>
              <w:rFonts w:eastAsia="黑体"/>
              <w:color w:val="000000" w:themeColor="text1"/>
              <w14:textFill>
                <w14:solidFill>
                  <w14:schemeClr w14:val="tx1"/>
                </w14:solidFill>
              </w14:textFill>
            </w:rPr>
            <w:t>二、</w:t>
          </w:r>
          <w:r>
            <w:rPr>
              <w:rStyle w:val="27"/>
              <w:rFonts w:asciiTheme="minorEastAsia" w:hAnsiTheme="minorEastAsia" w:cstheme="minorEastAsia"/>
              <w:color w:val="000000" w:themeColor="text1"/>
              <w14:textFill>
                <w14:solidFill>
                  <w14:schemeClr w14:val="tx1"/>
                </w14:solidFill>
              </w14:textFill>
            </w:rPr>
            <w:t>主体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"_Toc75245013" </w:instrText>
          </w:r>
          <w:r>
            <w:fldChar w:fldCharType="separate"/>
          </w:r>
          <w:r>
            <w:rPr>
              <w:rStyle w:val="27"/>
              <w:rFonts w:asciiTheme="minorEastAsia" w:hAnsiTheme="minorEastAsia" w:cstheme="minorEastAsia"/>
              <w:color w:val="000000" w:themeColor="text1"/>
              <w14:textFill>
                <w14:solidFill>
                  <w14:schemeClr w14:val="tx1"/>
                </w14:solidFill>
              </w14:textFill>
            </w:rPr>
            <w:t>三、结论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9061"/>
            </w:tabs>
            <w:rPr>
              <w:rFonts w:asciiTheme="minorHAnsi" w:hAnsiTheme="minorHAnsi" w:eastAsiaTheme="minorEastAsia" w:cstheme="minorBidi"/>
              <w:color w:val="000000" w:themeColor="text1"/>
              <w:kern w:val="2"/>
              <w:sz w:val="21"/>
              <w:szCs w:val="22"/>
              <w14:textFill>
                <w14:solidFill>
                  <w14:schemeClr w14:val="tx1"/>
                </w14:solidFill>
              </w14:textFill>
            </w:rPr>
          </w:pPr>
          <w:r>
            <w:fldChar w:fldCharType="begin"/>
          </w:r>
          <w:r>
            <w:instrText xml:space="preserve"> HYPERLINK \l "_Toc75245014" </w:instrText>
          </w:r>
          <w:r>
            <w:fldChar w:fldCharType="separate"/>
          </w:r>
          <w:r>
            <w:rPr>
              <w:rStyle w:val="27"/>
              <w:rFonts w:ascii="黑体" w:hAnsi="黑体" w:cs="黑体"/>
              <w:color w:val="000000" w:themeColor="text1"/>
              <w14:textFill>
                <w14:solidFill>
                  <w14:schemeClr w14:val="tx1"/>
                </w14:solidFill>
              </w14:textFill>
            </w:rPr>
            <w:t>第二章  编制说明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9061"/>
            </w:tabs>
            <w:rPr>
              <w:rFonts w:asciiTheme="minorHAnsi" w:hAnsiTheme="minorHAnsi" w:eastAsiaTheme="minorEastAsia" w:cstheme="minorBidi"/>
              <w:color w:val="000000" w:themeColor="text1"/>
              <w:kern w:val="2"/>
              <w:sz w:val="21"/>
              <w:szCs w:val="22"/>
              <w14:textFill>
                <w14:solidFill>
                  <w14:schemeClr w14:val="tx1"/>
                </w14:solidFill>
              </w14:textFill>
            </w:rPr>
          </w:pPr>
          <w:r>
            <w:fldChar w:fldCharType="begin"/>
          </w:r>
          <w:r>
            <w:instrText xml:space="preserve"> HYPERLINK \l "_Toc75245015" </w:instrText>
          </w:r>
          <w:r>
            <w:fldChar w:fldCharType="separate"/>
          </w:r>
          <w:r>
            <w:rPr>
              <w:rStyle w:val="27"/>
              <w:rFonts w:ascii="黑体" w:hAnsi="黑体" w:cs="黑体"/>
              <w:color w:val="000000" w:themeColor="text1"/>
              <w14:textFill>
                <w14:solidFill>
                  <w14:schemeClr w14:val="tx1"/>
                </w14:solidFill>
              </w14:textFill>
            </w:rPr>
            <w:t xml:space="preserve">第三章   </w:t>
          </w:r>
          <w:r>
            <w:rPr>
              <w:rStyle w:val="27"/>
              <w:rFonts w:hint="eastAsia" w:ascii="黑体" w:hAnsi="黑体" w:cs="黑体"/>
              <w:color w:val="000000" w:themeColor="text1"/>
              <w14:textFill>
                <w14:solidFill>
                  <w14:schemeClr w14:val="tx1"/>
                </w14:solidFill>
              </w14:textFill>
            </w:rPr>
            <w:t>现代旅游管理</w:t>
          </w:r>
          <w:r>
            <w:rPr>
              <w:rStyle w:val="27"/>
              <w:rFonts w:ascii="黑体" w:hAnsi="黑体" w:cs="黑体"/>
              <w:color w:val="000000" w:themeColor="text1"/>
              <w14:textFill>
                <w14:solidFill>
                  <w14:schemeClr w14:val="tx1"/>
                </w14:solidFill>
              </w14:textFill>
            </w:rPr>
            <w:t>专业</w:t>
          </w:r>
          <w:r>
            <w:rPr>
              <w:rStyle w:val="27"/>
              <w:rFonts w:hint="eastAsia" w:ascii="黑体" w:hAnsi="黑体" w:cs="黑体"/>
              <w:color w:val="000000" w:themeColor="text1"/>
              <w14:textFill>
                <w14:solidFill>
                  <w14:schemeClr w14:val="tx1"/>
                </w14:solidFill>
              </w14:textFill>
            </w:rPr>
            <w:t>（</w:t>
          </w:r>
          <w:r>
            <w:rPr>
              <w:rStyle w:val="27"/>
              <w:rFonts w:ascii="黑体" w:hAnsi="黑体" w:cs="黑体"/>
              <w:color w:val="000000" w:themeColor="text1"/>
              <w14:textFill>
                <w14:solidFill>
                  <w14:schemeClr w14:val="tx1"/>
                </w14:solidFill>
              </w14:textFill>
            </w:rPr>
            <w:t>群</w:t>
          </w:r>
          <w:r>
            <w:rPr>
              <w:rStyle w:val="27"/>
              <w:rFonts w:hint="eastAsia" w:ascii="黑体" w:hAnsi="黑体" w:cs="黑体"/>
              <w:color w:val="000000" w:themeColor="text1"/>
              <w14:textFill>
                <w14:solidFill>
                  <w14:schemeClr w14:val="tx1"/>
                </w14:solidFill>
              </w14:textFill>
            </w:rPr>
            <w:t>）</w:t>
          </w:r>
          <w:r>
            <w:rPr>
              <w:rStyle w:val="27"/>
              <w:rFonts w:ascii="黑体" w:hAnsi="黑体" w:cs="黑体"/>
              <w:color w:val="000000" w:themeColor="text1"/>
              <w14:textFill>
                <w14:solidFill>
                  <w14:schemeClr w14:val="tx1"/>
                </w14:solidFill>
              </w14:textFill>
            </w:rPr>
            <w:t>人才培养方案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_Toc75245015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
            <w:spacing w:after="0" w:line="420" w:lineRule="auto"/>
            <w:rPr>
              <w:color w:val="FF0000"/>
            </w:rPr>
          </w:pPr>
          <w:r>
            <w:rPr>
              <w:rFonts w:ascii="宋体" w:hAnsi="宋体"/>
              <w:color w:val="000000" w:themeColor="text1"/>
              <w:kern w:val="0"/>
              <w:szCs w:val="21"/>
              <w14:textFill>
                <w14:solidFill>
                  <w14:schemeClr w14:val="tx1"/>
                </w14:solidFill>
              </w14:textFill>
            </w:rPr>
            <w:fldChar w:fldCharType="end"/>
          </w:r>
        </w:p>
        <w:p>
          <w:pPr>
            <w:spacing w:line="360" w:lineRule="exact"/>
            <w:ind w:firstLine="560"/>
            <w:rPr>
              <w:rFonts w:asciiTheme="minorEastAsia" w:hAnsiTheme="minorEastAsia" w:cstheme="minorEastAsia"/>
              <w:color w:val="FF0000"/>
              <w:szCs w:val="28"/>
            </w:rPr>
            <w:sectPr>
              <w:headerReference r:id="rId5" w:type="default"/>
              <w:footerReference r:id="rId6" w:type="even"/>
              <w:pgSz w:w="11906" w:h="16838"/>
              <w:pgMar w:top="1134" w:right="1134" w:bottom="1134" w:left="1134" w:header="851" w:footer="992" w:gutter="567"/>
              <w:cols w:space="0" w:num="1"/>
              <w:docGrid w:type="lines" w:linePitch="312" w:charSpace="0"/>
            </w:sectPr>
          </w:pPr>
        </w:p>
      </w:sdtContent>
    </w:sdt>
    <w:p>
      <w:pPr>
        <w:ind w:firstLine="560"/>
        <w:rPr>
          <w:rFonts w:asciiTheme="minorEastAsia" w:hAnsiTheme="minorEastAsia" w:cstheme="minorEastAsia"/>
          <w:color w:val="FF0000"/>
          <w:szCs w:val="28"/>
        </w:rPr>
      </w:pPr>
      <w:bookmarkStart w:id="0" w:name="_Toc25761721"/>
    </w:p>
    <w:p>
      <w:pPr>
        <w:pStyle w:val="5"/>
        <w:numPr>
          <w:ilvl w:val="0"/>
          <w:numId w:val="1"/>
        </w:numPr>
        <w:spacing w:before="312" w:beforeLines="100" w:after="312" w:afterLines="100" w:line="600" w:lineRule="auto"/>
        <w:ind w:firstLine="879"/>
        <w:jc w:val="center"/>
        <w:rPr>
          <w:rFonts w:ascii="黑体" w:hAnsi="黑体" w:eastAsia="黑体" w:cs="黑体"/>
          <w:color w:val="000000" w:themeColor="text1"/>
          <w:sz w:val="44"/>
          <w:szCs w:val="44"/>
          <w14:textFill>
            <w14:solidFill>
              <w14:schemeClr w14:val="tx1"/>
            </w14:solidFill>
          </w14:textFill>
        </w:rPr>
      </w:pPr>
      <w:bookmarkStart w:id="1" w:name="_Toc75245006"/>
      <w:bookmarkStart w:id="2" w:name="_Toc73967982"/>
      <w:r>
        <w:rPr>
          <w:rFonts w:hint="eastAsia" w:ascii="黑体" w:hAnsi="黑体" w:eastAsia="黑体" w:cs="黑体"/>
          <w:color w:val="000000" w:themeColor="text1"/>
          <w:sz w:val="44"/>
          <w:szCs w:val="44"/>
          <w14:textFill>
            <w14:solidFill>
              <w14:schemeClr w14:val="tx1"/>
            </w14:solidFill>
          </w14:textFill>
        </w:rPr>
        <w:t>厦门南洋职业学院</w:t>
      </w:r>
      <w:bookmarkEnd w:id="0"/>
      <w:bookmarkStart w:id="3" w:name="_Toc25761722"/>
      <w:r>
        <w:rPr>
          <w:rFonts w:hint="eastAsia" w:ascii="黑体" w:hAnsi="黑体" w:eastAsia="黑体" w:cs="黑体"/>
          <w:color w:val="000000" w:themeColor="text1"/>
          <w:sz w:val="44"/>
          <w:szCs w:val="44"/>
          <w14:textFill>
            <w14:solidFill>
              <w14:schemeClr w14:val="tx1"/>
            </w14:solidFill>
          </w14:textFill>
        </w:rPr>
        <w:t>2022年现代旅游管理专业（群）调研报告</w:t>
      </w:r>
      <w:bookmarkEnd w:id="1"/>
      <w:bookmarkEnd w:id="2"/>
      <w:bookmarkEnd w:id="3"/>
    </w:p>
    <w:p>
      <w:pPr>
        <w:ind w:firstLine="560"/>
        <w:rPr>
          <w:rFonts w:asciiTheme="minorEastAsia" w:hAnsiTheme="minorEastAsia" w:cstheme="minorEastAsia"/>
          <w:color w:val="FF0000"/>
          <w:szCs w:val="28"/>
        </w:rPr>
      </w:pPr>
      <w:bookmarkStart w:id="4" w:name="_Toc25761723"/>
    </w:p>
    <w:p>
      <w:pPr>
        <w:pStyle w:val="3"/>
        <w:numPr>
          <w:ilvl w:val="0"/>
          <w:numId w:val="2"/>
        </w:numPr>
        <w:spacing w:before="312" w:beforeLines="100" w:after="312" w:afterLines="100" w:line="500" w:lineRule="exact"/>
        <w:ind w:firstLine="561"/>
        <w:rPr>
          <w:rFonts w:ascii="黑体" w:hAnsi="黑体" w:eastAsia="黑体" w:cstheme="minorEastAsia"/>
          <w:bCs w:val="0"/>
          <w:color w:val="000000" w:themeColor="text1"/>
          <w:sz w:val="32"/>
          <w:szCs w:val="32"/>
          <w14:textFill>
            <w14:solidFill>
              <w14:schemeClr w14:val="tx1"/>
            </w14:solidFill>
          </w14:textFill>
        </w:rPr>
      </w:pPr>
      <w:bookmarkStart w:id="5" w:name="_Toc75245008"/>
      <w:bookmarkStart w:id="6" w:name="_Toc73967984"/>
      <w:r>
        <w:rPr>
          <w:rStyle w:val="57"/>
          <w:rFonts w:hint="eastAsia" w:ascii="黑体" w:hAnsi="黑体" w:cstheme="minorEastAsia"/>
          <w:bCs/>
          <w:color w:val="000000" w:themeColor="text1"/>
          <w:szCs w:val="32"/>
          <w14:textFill>
            <w14:solidFill>
              <w14:schemeClr w14:val="tx1"/>
            </w14:solidFill>
          </w14:textFill>
        </w:rPr>
        <w:t>前言</w:t>
      </w:r>
      <w:bookmarkEnd w:id="4"/>
      <w:bookmarkEnd w:id="5"/>
      <w:bookmarkEnd w:id="6"/>
    </w:p>
    <w:p>
      <w:pPr>
        <w:widowControl w:val="0"/>
        <w:spacing w:line="500" w:lineRule="exact"/>
        <w:ind w:firstLine="480" w:firstLineChars="200"/>
        <w:jc w:val="both"/>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为深入贯彻落实全国教育大会精神，落实《国家职业教育改革实施方案》，集中力量建设一批引领改革、支撑发展、中国特色、世界水平的高职学校和专业群，带动职业教育持续深化改革，强化内涵建设，实现高质量发展。我校以将旅游管理、酒店管理与数字化运营、空中乘务、高速铁路客运服务和城市轨道交通运营管理五个专业整合形成现代旅游管理专业群,2021年7月已经成功申报厦门市重点专业群建设，培养社会急需的一线技术技能人才，为支撑和推动区域经济发展做出贡献。</w:t>
      </w:r>
    </w:p>
    <w:p>
      <w:pPr>
        <w:numPr>
          <w:ilvl w:val="0"/>
          <w:numId w:val="3"/>
        </w:numPr>
        <w:spacing w:line="500" w:lineRule="exact"/>
        <w:ind w:firstLine="561"/>
        <w:rPr>
          <w:rFonts w:ascii="黑体" w:hAnsi="黑体" w:eastAsia="黑体" w:cstheme="minorEastAsia"/>
          <w:color w:val="000000" w:themeColor="text1"/>
          <w:sz w:val="30"/>
          <w:szCs w:val="30"/>
          <w14:textFill>
            <w14:solidFill>
              <w14:schemeClr w14:val="tx1"/>
            </w14:solidFill>
          </w14:textFill>
        </w:rPr>
      </w:pPr>
      <w:bookmarkStart w:id="7" w:name="_Toc75245009"/>
      <w:bookmarkStart w:id="8" w:name="_Toc73967985"/>
      <w:r>
        <w:rPr>
          <w:rStyle w:val="58"/>
          <w:rFonts w:hint="eastAsia" w:ascii="黑体" w:hAnsi="黑体" w:cstheme="minorEastAsia"/>
          <w:color w:val="000000" w:themeColor="text1"/>
          <w:szCs w:val="30"/>
          <w14:textFill>
            <w14:solidFill>
              <w14:schemeClr w14:val="tx1"/>
            </w14:solidFill>
          </w14:textFill>
        </w:rPr>
        <w:t>调研目的</w:t>
      </w:r>
      <w:bookmarkEnd w:id="7"/>
      <w:bookmarkEnd w:id="8"/>
    </w:p>
    <w:p>
      <w:pPr>
        <w:widowControl w:val="0"/>
        <w:spacing w:line="500" w:lineRule="exact"/>
        <w:ind w:firstLine="480" w:firstLineChars="200"/>
        <w:jc w:val="both"/>
        <w:rPr>
          <w:rFonts w:asciiTheme="minorEastAsia" w:hAnsiTheme="minorEastAsia" w:eastAsiaTheme="minorEastAsia" w:cstheme="minorEastAsia"/>
          <w:color w:val="000000" w:themeColor="text1"/>
          <w:sz w:val="24"/>
          <w14:textFill>
            <w14:solidFill>
              <w14:schemeClr w14:val="tx1"/>
            </w14:solidFill>
          </w14:textFill>
        </w:rPr>
      </w:pPr>
      <w:bookmarkStart w:id="9" w:name="_Toc73967986"/>
      <w:bookmarkStart w:id="10" w:name="_Toc75245010"/>
      <w:r>
        <w:rPr>
          <w:rFonts w:hint="eastAsia" w:asciiTheme="minorEastAsia" w:hAnsiTheme="minorEastAsia" w:eastAsiaTheme="minorEastAsia" w:cstheme="minorEastAsia"/>
          <w:color w:val="000000" w:themeColor="text1"/>
          <w:sz w:val="24"/>
          <w14:textFill>
            <w14:solidFill>
              <w14:schemeClr w14:val="tx1"/>
            </w14:solidFill>
          </w14:textFill>
        </w:rPr>
        <w:t>为及时了解厦门旅游业发展状况、行业发展动态，掌握市场对旅游人才的需求状况，旅行社、酒店、航空、铁路、城市轨道</w:t>
      </w:r>
      <w:r>
        <w:rPr>
          <w:rFonts w:hint="eastAsia" w:ascii="宋体" w:hAnsi="宋体" w:cs="宋体"/>
          <w:kern w:val="0"/>
          <w:sz w:val="24"/>
        </w:rPr>
        <w:t>交通</w:t>
      </w:r>
      <w:r>
        <w:rPr>
          <w:rFonts w:hint="eastAsia" w:asciiTheme="minorEastAsia" w:hAnsiTheme="minorEastAsia" w:eastAsiaTheme="minorEastAsia" w:cstheme="minorEastAsia"/>
          <w:color w:val="000000" w:themeColor="text1"/>
          <w:sz w:val="24"/>
          <w14:textFill>
            <w14:solidFill>
              <w14:schemeClr w14:val="tx1"/>
            </w14:solidFill>
          </w14:textFill>
        </w:rPr>
        <w:t>相关岗位对人才能力、知识、素质要求，主要就业岗位的典型工作任务等，构建与岗位对接的专业课程体系，加强我校的示范专业建设，推进旅游服务与管理专业人才培养模式和课程体系改革，办出专业特色，扩大办学规模，提高人才培养质量。根据重点专业建设的总体思路，结合学校对专业建设的安排和要求，对旅游管理、交通服务类专业人才需求状况和企业岗位任务展开一次社会调查。</w:t>
      </w:r>
    </w:p>
    <w:p>
      <w:pPr>
        <w:widowControl w:val="0"/>
        <w:numPr>
          <w:ilvl w:val="0"/>
          <w:numId w:val="3"/>
        </w:numPr>
        <w:spacing w:line="500" w:lineRule="exact"/>
        <w:ind w:firstLine="561"/>
        <w:jc w:val="both"/>
        <w:rPr>
          <w:rFonts w:ascii="黑体" w:hAnsi="黑体" w:eastAsia="黑体" w:cstheme="minorEastAsia"/>
          <w:sz w:val="30"/>
          <w:szCs w:val="30"/>
        </w:rPr>
      </w:pPr>
      <w:r>
        <w:rPr>
          <w:rFonts w:hint="eastAsia" w:ascii="黑体" w:hAnsi="黑体" w:eastAsia="黑体" w:cstheme="minorEastAsia"/>
          <w:sz w:val="30"/>
          <w:szCs w:val="30"/>
        </w:rPr>
        <w:t>调研时间</w:t>
      </w:r>
      <w:bookmarkEnd w:id="9"/>
      <w:bookmarkEnd w:id="10"/>
    </w:p>
    <w:p>
      <w:pPr>
        <w:pStyle w:val="2"/>
        <w:spacing w:after="0" w:line="500" w:lineRule="exact"/>
        <w:ind w:left="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2022年6月10日—6月16日到调查点调查，收集资料；</w:t>
      </w:r>
    </w:p>
    <w:p>
      <w:pPr>
        <w:pStyle w:val="2"/>
        <w:spacing w:after="0" w:line="500" w:lineRule="exact"/>
        <w:ind w:left="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2022年6月17日召开座谈会；</w:t>
      </w:r>
    </w:p>
    <w:p>
      <w:pPr>
        <w:pStyle w:val="2"/>
        <w:spacing w:after="0" w:line="500" w:lineRule="exact"/>
        <w:ind w:firstLine="559" w:firstLineChars="23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年6月18日—6月30日各调查组整理调查资料交现代旅游管理专业人才需求调查组；</w:t>
      </w:r>
    </w:p>
    <w:p>
      <w:pPr>
        <w:pStyle w:val="2"/>
        <w:spacing w:after="0" w:line="500" w:lineRule="exact"/>
        <w:ind w:firstLine="559" w:firstLineChars="23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2022年7月1日—28日由调查材料汇总分析后，组织专人进行资料汇总，</w:t>
      </w:r>
      <w:r>
        <w:rPr>
          <w:rFonts w:hint="eastAsia" w:ascii="宋体" w:hAnsi="宋体" w:cs="宋体"/>
          <w:kern w:val="0"/>
          <w:sz w:val="24"/>
        </w:rPr>
        <w:t>撰写</w:t>
      </w:r>
      <w:r>
        <w:rPr>
          <w:rFonts w:hint="eastAsia" w:asciiTheme="minorEastAsia" w:hAnsiTheme="minorEastAsia" w:eastAsiaTheme="minorEastAsia" w:cstheme="minorEastAsia"/>
          <w:color w:val="000000" w:themeColor="text1"/>
          <w:sz w:val="24"/>
          <w14:textFill>
            <w14:solidFill>
              <w14:schemeClr w14:val="tx1"/>
            </w14:solidFill>
          </w14:textFill>
        </w:rPr>
        <w:t>现代旅游专业群人才需求调研报告初稿。</w:t>
      </w:r>
    </w:p>
    <w:p>
      <w:pPr>
        <w:widowControl w:val="0"/>
        <w:numPr>
          <w:ilvl w:val="0"/>
          <w:numId w:val="3"/>
        </w:numPr>
        <w:spacing w:line="500" w:lineRule="exact"/>
        <w:ind w:firstLine="561"/>
        <w:jc w:val="both"/>
        <w:rPr>
          <w:rFonts w:ascii="黑体" w:hAnsi="黑体" w:eastAsia="黑体" w:cstheme="minorEastAsia"/>
          <w:sz w:val="30"/>
          <w:szCs w:val="30"/>
        </w:rPr>
      </w:pPr>
      <w:bookmarkStart w:id="11" w:name="_Toc75245011"/>
      <w:bookmarkStart w:id="12" w:name="_Toc73967987"/>
      <w:r>
        <w:rPr>
          <w:rFonts w:hint="eastAsia" w:ascii="黑体" w:hAnsi="黑体" w:eastAsia="黑体" w:cstheme="minorEastAsia"/>
          <w:sz w:val="30"/>
          <w:szCs w:val="30"/>
        </w:rPr>
        <w:t>调研对象（要对调研对象基本情况作简单介绍）</w:t>
      </w:r>
      <w:bookmarkEnd w:id="11"/>
      <w:bookmarkEnd w:id="12"/>
    </w:p>
    <w:p>
      <w:pPr>
        <w:widowControl w:val="0"/>
        <w:spacing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调研对象主括厦门市旅游企业、酒店企业、</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航空服务</w:t>
      </w:r>
      <w:r>
        <w:rPr>
          <w:rFonts w:hint="eastAsia" w:asciiTheme="minorEastAsia" w:hAnsiTheme="minorEastAsia" w:eastAsiaTheme="minorEastAsia" w:cstheme="minorEastAsia"/>
          <w:color w:val="000000" w:themeColor="text1"/>
          <w:sz w:val="24"/>
          <w14:textFill>
            <w14:solidFill>
              <w14:schemeClr w14:val="tx1"/>
            </w14:solidFill>
          </w14:textFill>
        </w:rPr>
        <w:t>培训机构、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城市轨道交通和</w:t>
      </w:r>
      <w:bookmarkStart w:id="46" w:name="_GoBack"/>
      <w:bookmarkEnd w:id="46"/>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高铁客运服务相关企业，</w:t>
      </w:r>
      <w:r>
        <w:rPr>
          <w:rFonts w:hint="eastAsia" w:asciiTheme="minorEastAsia" w:hAnsiTheme="minorEastAsia" w:eastAsiaTheme="minorEastAsia" w:cstheme="minorEastAsia"/>
          <w:color w:val="000000" w:themeColor="text1"/>
          <w:sz w:val="24"/>
          <w14:textFill>
            <w14:solidFill>
              <w14:schemeClr w14:val="tx1"/>
            </w14:solidFill>
          </w14:textFill>
        </w:rPr>
        <w:t>以及旅游产业发展相关联的产业行业主管部门、专家，旅游酒店服务专业开办较好的旅游职业院校等。附主要调研的企业和专家如下表：</w:t>
      </w:r>
    </w:p>
    <w:tbl>
      <w:tblPr>
        <w:tblStyle w:val="23"/>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388"/>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center"/>
              <w:rPr>
                <w:rFonts w:ascii="Calibri" w:hAnsi="Calibri"/>
                <w:color w:val="000000"/>
                <w:sz w:val="24"/>
              </w:rPr>
            </w:pPr>
            <w:r>
              <w:rPr>
                <w:rFonts w:hint="eastAsia" w:ascii="Calibri" w:hAnsi="Calibri"/>
                <w:color w:val="000000"/>
                <w:sz w:val="24"/>
              </w:rPr>
              <w:t>序号</w:t>
            </w:r>
          </w:p>
        </w:tc>
        <w:tc>
          <w:tcPr>
            <w:tcW w:w="4388" w:type="dxa"/>
            <w:vAlign w:val="center"/>
          </w:tcPr>
          <w:p>
            <w:pPr>
              <w:snapToGrid w:val="0"/>
              <w:spacing w:line="460" w:lineRule="exact"/>
              <w:jc w:val="center"/>
              <w:rPr>
                <w:rFonts w:ascii="Calibri" w:hAnsi="Calibri"/>
                <w:color w:val="000000"/>
                <w:sz w:val="24"/>
              </w:rPr>
            </w:pPr>
            <w:r>
              <w:rPr>
                <w:rFonts w:hint="eastAsia" w:ascii="Calibri" w:hAnsi="Calibri"/>
                <w:color w:val="000000"/>
                <w:sz w:val="24"/>
              </w:rPr>
              <w:t>调研企业名称</w:t>
            </w:r>
          </w:p>
        </w:tc>
        <w:tc>
          <w:tcPr>
            <w:tcW w:w="3352" w:type="dxa"/>
            <w:vAlign w:val="center"/>
          </w:tcPr>
          <w:p>
            <w:pPr>
              <w:snapToGrid w:val="0"/>
              <w:spacing w:line="460" w:lineRule="exact"/>
              <w:jc w:val="center"/>
              <w:rPr>
                <w:rFonts w:ascii="Calibri" w:hAnsi="Calibri"/>
                <w:color w:val="000000"/>
                <w:sz w:val="24"/>
              </w:rPr>
            </w:pPr>
            <w:r>
              <w:rPr>
                <w:rFonts w:hint="eastAsia" w:ascii="Calibri" w:hAnsi="Calibri"/>
                <w:color w:val="000000"/>
                <w:sz w:val="24"/>
              </w:rPr>
              <w:t>调研专家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厦门弗安吉旅游服务有限公司</w:t>
            </w:r>
          </w:p>
        </w:tc>
        <w:tc>
          <w:tcPr>
            <w:tcW w:w="335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总经理韩凝华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2</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厦门建发国际旅行社</w:t>
            </w:r>
          </w:p>
        </w:tc>
        <w:tc>
          <w:tcPr>
            <w:tcW w:w="335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副总经理王珺瑜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3</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厦门棒糖旅行社</w:t>
            </w:r>
          </w:p>
        </w:tc>
        <w:tc>
          <w:tcPr>
            <w:tcW w:w="335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总经理郑丽芳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4</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厦门京闽中心酒店</w:t>
            </w:r>
          </w:p>
        </w:tc>
        <w:tc>
          <w:tcPr>
            <w:tcW w:w="335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总经理助理许一晟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5</w:t>
            </w:r>
          </w:p>
        </w:tc>
        <w:tc>
          <w:tcPr>
            <w:tcW w:w="4388" w:type="dxa"/>
            <w:vAlign w:val="center"/>
          </w:tcPr>
          <w:p>
            <w:pPr>
              <w:spacing w:line="240" w:lineRule="auto"/>
              <w:jc w:val="both"/>
              <w:rPr>
                <w:rFonts w:ascii="Calibri" w:hAnsi="Calibri"/>
                <w:color w:val="000000"/>
                <w:sz w:val="24"/>
              </w:rPr>
            </w:pPr>
            <w:r>
              <w:rPr>
                <w:rFonts w:ascii="宋体" w:hAnsi="宋体"/>
                <w:sz w:val="24"/>
              </w:rPr>
              <w:t>厦门航空酒店管理公司湖里物业分公司</w:t>
            </w:r>
          </w:p>
        </w:tc>
        <w:tc>
          <w:tcPr>
            <w:tcW w:w="3352" w:type="dxa"/>
            <w:vAlign w:val="center"/>
          </w:tcPr>
          <w:p>
            <w:pPr>
              <w:snapToGrid w:val="0"/>
              <w:spacing w:line="240" w:lineRule="auto"/>
              <w:jc w:val="both"/>
              <w:rPr>
                <w:rFonts w:ascii="Calibri" w:hAnsi="Calibri"/>
                <w:color w:val="000000"/>
                <w:sz w:val="24"/>
              </w:rPr>
            </w:pPr>
            <w:r>
              <w:rPr>
                <w:rFonts w:ascii="宋体" w:hAnsi="宋体"/>
                <w:sz w:val="24"/>
              </w:rPr>
              <w:t xml:space="preserve">项目负责人 </w:t>
            </w:r>
            <w:r>
              <w:rPr>
                <w:rFonts w:hint="eastAsia" w:ascii="宋体" w:hAnsi="宋体"/>
                <w:sz w:val="24"/>
              </w:rPr>
              <w:t>林跃真</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6</w:t>
            </w:r>
          </w:p>
        </w:tc>
        <w:tc>
          <w:tcPr>
            <w:tcW w:w="4388" w:type="dxa"/>
            <w:vAlign w:val="center"/>
          </w:tcPr>
          <w:p>
            <w:pPr>
              <w:spacing w:line="500" w:lineRule="exact"/>
              <w:jc w:val="both"/>
              <w:rPr>
                <w:rFonts w:ascii="Calibri" w:hAnsi="Calibri"/>
                <w:color w:val="000000"/>
                <w:sz w:val="24"/>
              </w:rPr>
            </w:pPr>
            <w:r>
              <w:rPr>
                <w:rFonts w:hint="eastAsia" w:ascii="宋体" w:hAnsi="宋体" w:cs="宋体"/>
                <w:kern w:val="0"/>
                <w:sz w:val="24"/>
              </w:rPr>
              <w:t>厦门城市轨道交通集团</w:t>
            </w:r>
          </w:p>
        </w:tc>
        <w:tc>
          <w:tcPr>
            <w:tcW w:w="3352" w:type="dxa"/>
            <w:vAlign w:val="center"/>
          </w:tcPr>
          <w:p>
            <w:pPr>
              <w:snapToGrid w:val="0"/>
              <w:spacing w:line="460" w:lineRule="exact"/>
              <w:jc w:val="both"/>
              <w:rPr>
                <w:rFonts w:ascii="Calibri" w:hAnsi="Calibri"/>
                <w:color w:val="000000"/>
                <w:sz w:val="24"/>
              </w:rPr>
            </w:pPr>
            <w:r>
              <w:rPr>
                <w:rFonts w:ascii="宋体" w:hAnsi="宋体"/>
                <w:sz w:val="24"/>
              </w:rPr>
              <w:t>总工程师 张</w:t>
            </w:r>
            <w:r>
              <w:rPr>
                <w:rFonts w:hint="eastAsia" w:ascii="宋体" w:hAnsi="宋体"/>
                <w:sz w:val="24"/>
              </w:rPr>
              <w:t>玲</w:t>
            </w:r>
            <w:r>
              <w:rPr>
                <w:rFonts w:ascii="宋体" w:hAnsi="宋体"/>
                <w:sz w:val="24"/>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2" w:type="dxa"/>
            <w:vAlign w:val="center"/>
          </w:tcPr>
          <w:p>
            <w:pPr>
              <w:snapToGrid w:val="0"/>
              <w:spacing w:line="360" w:lineRule="exact"/>
              <w:jc w:val="both"/>
              <w:rPr>
                <w:rFonts w:ascii="Calibri" w:hAnsi="Calibri"/>
                <w:color w:val="000000"/>
                <w:sz w:val="24"/>
              </w:rPr>
            </w:pPr>
            <w:r>
              <w:rPr>
                <w:rFonts w:hint="eastAsia" w:ascii="Calibri" w:hAnsi="Calibri"/>
                <w:color w:val="000000"/>
                <w:sz w:val="24"/>
              </w:rPr>
              <w:t>7</w:t>
            </w:r>
          </w:p>
        </w:tc>
        <w:tc>
          <w:tcPr>
            <w:tcW w:w="4388" w:type="dxa"/>
            <w:vAlign w:val="center"/>
          </w:tcPr>
          <w:p>
            <w:pPr>
              <w:snapToGrid w:val="0"/>
              <w:spacing w:line="360" w:lineRule="exact"/>
              <w:jc w:val="both"/>
              <w:rPr>
                <w:rFonts w:ascii="Calibri" w:hAnsi="Calibri"/>
                <w:color w:val="000000"/>
                <w:sz w:val="24"/>
              </w:rPr>
            </w:pPr>
            <w:r>
              <w:rPr>
                <w:rFonts w:hint="eastAsia" w:ascii="宋体" w:hAnsi="宋体" w:cs="宋体"/>
                <w:sz w:val="24"/>
              </w:rPr>
              <w:t>厦门中航天诚教育服务有限公司</w:t>
            </w:r>
          </w:p>
        </w:tc>
        <w:tc>
          <w:tcPr>
            <w:tcW w:w="3352" w:type="dxa"/>
            <w:vAlign w:val="center"/>
          </w:tcPr>
          <w:p>
            <w:pPr>
              <w:snapToGrid w:val="0"/>
              <w:spacing w:line="360" w:lineRule="exact"/>
              <w:jc w:val="both"/>
              <w:rPr>
                <w:rFonts w:ascii="Calibri" w:hAnsi="Calibri"/>
                <w:color w:val="000000"/>
                <w:sz w:val="24"/>
              </w:rPr>
            </w:pPr>
            <w:r>
              <w:rPr>
                <w:rFonts w:hint="eastAsia" w:ascii="宋体" w:hAnsi="宋体" w:cs="宋体"/>
                <w:sz w:val="24"/>
              </w:rPr>
              <w:t>培训部主任蒋梦娟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8</w:t>
            </w:r>
          </w:p>
        </w:tc>
        <w:tc>
          <w:tcPr>
            <w:tcW w:w="4388" w:type="dxa"/>
            <w:vAlign w:val="center"/>
          </w:tcPr>
          <w:p>
            <w:pPr>
              <w:snapToGrid w:val="0"/>
              <w:spacing w:line="460" w:lineRule="exact"/>
              <w:jc w:val="both"/>
              <w:rPr>
                <w:rFonts w:ascii="Calibri" w:hAnsi="Calibri"/>
                <w:color w:val="000000"/>
                <w:sz w:val="24"/>
              </w:rPr>
            </w:pPr>
            <w:r>
              <w:rPr>
                <w:rFonts w:ascii="Calibri" w:hAnsi="Calibri"/>
                <w:color w:val="000000"/>
                <w:sz w:val="24"/>
              </w:rPr>
              <w:t>昇航海事服务有限公司</w:t>
            </w:r>
          </w:p>
        </w:tc>
        <w:tc>
          <w:tcPr>
            <w:tcW w:w="3352" w:type="dxa"/>
            <w:vAlign w:val="center"/>
          </w:tcPr>
          <w:p>
            <w:pPr>
              <w:snapToGrid w:val="0"/>
              <w:spacing w:line="460" w:lineRule="exact"/>
              <w:jc w:val="both"/>
              <w:rPr>
                <w:rFonts w:ascii="Calibri" w:hAnsi="Calibri"/>
                <w:color w:val="000000"/>
                <w:sz w:val="24"/>
              </w:rPr>
            </w:pPr>
            <w:r>
              <w:rPr>
                <w:rFonts w:ascii="Calibri" w:hAnsi="Calibri"/>
                <w:color w:val="000000"/>
                <w:sz w:val="24"/>
              </w:rPr>
              <w:t>总经理潘艺兵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9</w:t>
            </w:r>
          </w:p>
        </w:tc>
        <w:tc>
          <w:tcPr>
            <w:tcW w:w="4388" w:type="dxa"/>
            <w:vAlign w:val="center"/>
          </w:tcPr>
          <w:p>
            <w:pPr>
              <w:snapToGrid w:val="0"/>
              <w:spacing w:line="460" w:lineRule="exact"/>
              <w:jc w:val="both"/>
              <w:rPr>
                <w:rFonts w:ascii="Calibri" w:hAnsi="Calibri"/>
                <w:color w:val="000000"/>
                <w:sz w:val="24"/>
              </w:rPr>
            </w:pPr>
            <w:r>
              <w:rPr>
                <w:rFonts w:ascii="Calibri" w:hAnsi="Calibri"/>
                <w:color w:val="000000"/>
                <w:sz w:val="24"/>
              </w:rPr>
              <w:t>厦门海乘海事咨询服务有限公司</w:t>
            </w:r>
          </w:p>
        </w:tc>
        <w:tc>
          <w:tcPr>
            <w:tcW w:w="3352" w:type="dxa"/>
            <w:vAlign w:val="center"/>
          </w:tcPr>
          <w:p>
            <w:pPr>
              <w:snapToGrid w:val="0"/>
              <w:spacing w:line="460" w:lineRule="exact"/>
              <w:jc w:val="both"/>
              <w:rPr>
                <w:rFonts w:ascii="Calibri" w:hAnsi="Calibri"/>
                <w:color w:val="000000"/>
                <w:sz w:val="24"/>
              </w:rPr>
            </w:pPr>
            <w:r>
              <w:rPr>
                <w:rFonts w:ascii="Calibri" w:hAnsi="Calibri"/>
                <w:color w:val="000000"/>
                <w:sz w:val="24"/>
              </w:rPr>
              <w:t>黄春津主任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10</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厦门城市职业学院</w:t>
            </w:r>
          </w:p>
        </w:tc>
        <w:tc>
          <w:tcPr>
            <w:tcW w:w="3352" w:type="dxa"/>
            <w:vAlign w:val="center"/>
          </w:tcPr>
          <w:p>
            <w:pPr>
              <w:snapToGrid w:val="0"/>
              <w:spacing w:line="460" w:lineRule="exact"/>
              <w:jc w:val="both"/>
              <w:rPr>
                <w:rFonts w:ascii="Calibri" w:hAnsi="Calibri"/>
                <w:color w:val="000000"/>
                <w:sz w:val="24"/>
              </w:rPr>
            </w:pPr>
            <w:r>
              <w:rPr>
                <w:rFonts w:ascii="宋体" w:hAnsi="宋体"/>
                <w:sz w:val="24"/>
              </w:rPr>
              <w:t>轨道交通学院  院长 黄丹辉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11</w:t>
            </w:r>
          </w:p>
        </w:tc>
        <w:tc>
          <w:tcPr>
            <w:tcW w:w="4388"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厦门海洋职业技术学院</w:t>
            </w:r>
          </w:p>
        </w:tc>
        <w:tc>
          <w:tcPr>
            <w:tcW w:w="335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酒店管理专业教研室主任李辉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12</w:t>
            </w:r>
          </w:p>
        </w:tc>
        <w:tc>
          <w:tcPr>
            <w:tcW w:w="4388" w:type="dxa"/>
            <w:vAlign w:val="center"/>
          </w:tcPr>
          <w:p>
            <w:pPr>
              <w:snapToGrid w:val="0"/>
              <w:spacing w:line="460" w:lineRule="exact"/>
              <w:jc w:val="both"/>
              <w:rPr>
                <w:rFonts w:ascii="Calibri" w:hAnsi="Calibri"/>
                <w:color w:val="000000"/>
                <w:sz w:val="24"/>
              </w:rPr>
            </w:pPr>
            <w:r>
              <w:rPr>
                <w:rFonts w:hint="eastAsia" w:ascii="宋体" w:hAnsi="宋体" w:cs="宋体"/>
                <w:kern w:val="0"/>
                <w:sz w:val="24"/>
              </w:rPr>
              <w:t>厦门象屿集团</w:t>
            </w:r>
          </w:p>
        </w:tc>
        <w:tc>
          <w:tcPr>
            <w:tcW w:w="3352" w:type="dxa"/>
            <w:vAlign w:val="center"/>
          </w:tcPr>
          <w:p>
            <w:pPr>
              <w:snapToGrid w:val="0"/>
              <w:spacing w:line="460" w:lineRule="exact"/>
              <w:jc w:val="both"/>
              <w:rPr>
                <w:rFonts w:ascii="Calibri" w:hAnsi="Calibri"/>
                <w:color w:val="000000"/>
                <w:sz w:val="24"/>
              </w:rPr>
            </w:pPr>
            <w:r>
              <w:rPr>
                <w:rFonts w:ascii="宋体" w:hAnsi="宋体"/>
                <w:sz w:val="24"/>
              </w:rPr>
              <w:t xml:space="preserve">人事总监 黄燕兰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13</w:t>
            </w:r>
          </w:p>
        </w:tc>
        <w:tc>
          <w:tcPr>
            <w:tcW w:w="4388" w:type="dxa"/>
            <w:vAlign w:val="center"/>
          </w:tcPr>
          <w:p>
            <w:pPr>
              <w:spacing w:line="240" w:lineRule="auto"/>
              <w:jc w:val="both"/>
              <w:rPr>
                <w:rFonts w:ascii="宋体" w:hAnsi="宋体" w:cs="宋体"/>
                <w:kern w:val="0"/>
                <w:sz w:val="24"/>
              </w:rPr>
            </w:pPr>
            <w:r>
              <w:rPr>
                <w:rFonts w:ascii="宋体" w:hAnsi="宋体"/>
                <w:sz w:val="24"/>
              </w:rPr>
              <w:t>北京鑫安儆卫保安服务有限公司 厦门分公司</w:t>
            </w:r>
          </w:p>
        </w:tc>
        <w:tc>
          <w:tcPr>
            <w:tcW w:w="3352" w:type="dxa"/>
            <w:vAlign w:val="center"/>
          </w:tcPr>
          <w:p>
            <w:pPr>
              <w:snapToGrid w:val="0"/>
              <w:spacing w:line="240" w:lineRule="auto"/>
              <w:jc w:val="both"/>
              <w:rPr>
                <w:rFonts w:ascii="Calibri" w:hAnsi="Calibri"/>
                <w:color w:val="000000"/>
                <w:sz w:val="24"/>
              </w:rPr>
            </w:pPr>
            <w:r>
              <w:rPr>
                <w:rFonts w:ascii="宋体" w:hAnsi="宋体"/>
                <w:sz w:val="24"/>
              </w:rPr>
              <w:t>厦门分公司 总经理 马春妹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14</w:t>
            </w:r>
          </w:p>
        </w:tc>
        <w:tc>
          <w:tcPr>
            <w:tcW w:w="4388" w:type="dxa"/>
            <w:vAlign w:val="center"/>
          </w:tcPr>
          <w:p>
            <w:pPr>
              <w:snapToGrid w:val="0"/>
              <w:spacing w:line="240" w:lineRule="auto"/>
              <w:jc w:val="both"/>
              <w:rPr>
                <w:rFonts w:ascii="Calibri" w:hAnsi="Calibri"/>
                <w:color w:val="000000"/>
                <w:sz w:val="24"/>
              </w:rPr>
            </w:pPr>
            <w:r>
              <w:rPr>
                <w:rFonts w:ascii="宋体" w:hAnsi="宋体"/>
                <w:sz w:val="24"/>
              </w:rPr>
              <w:t>北京恒安卫士保安服务有限公司 厦门分公司地铁三号线</w:t>
            </w:r>
          </w:p>
        </w:tc>
        <w:tc>
          <w:tcPr>
            <w:tcW w:w="3352" w:type="dxa"/>
            <w:vAlign w:val="center"/>
          </w:tcPr>
          <w:p>
            <w:pPr>
              <w:snapToGrid w:val="0"/>
              <w:spacing w:line="460" w:lineRule="exact"/>
              <w:jc w:val="both"/>
              <w:rPr>
                <w:rFonts w:ascii="Calibri" w:hAnsi="Calibri"/>
                <w:color w:val="000000"/>
                <w:sz w:val="24"/>
              </w:rPr>
            </w:pPr>
            <w:r>
              <w:rPr>
                <w:rFonts w:ascii="宋体" w:hAnsi="宋体"/>
                <w:sz w:val="24"/>
              </w:rPr>
              <w:t>经理  安炜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460" w:lineRule="exact"/>
              <w:jc w:val="both"/>
              <w:rPr>
                <w:rFonts w:ascii="Calibri" w:hAnsi="Calibri"/>
                <w:color w:val="000000"/>
                <w:sz w:val="24"/>
              </w:rPr>
            </w:pPr>
            <w:r>
              <w:rPr>
                <w:rFonts w:hint="eastAsia" w:ascii="Calibri" w:hAnsi="Calibri"/>
                <w:color w:val="000000"/>
                <w:sz w:val="24"/>
              </w:rPr>
              <w:t>15</w:t>
            </w:r>
          </w:p>
        </w:tc>
        <w:tc>
          <w:tcPr>
            <w:tcW w:w="4388" w:type="dxa"/>
            <w:vAlign w:val="center"/>
          </w:tcPr>
          <w:p>
            <w:pPr>
              <w:snapToGrid w:val="0"/>
              <w:spacing w:line="460" w:lineRule="exact"/>
              <w:jc w:val="both"/>
              <w:rPr>
                <w:rFonts w:ascii="Calibri" w:hAnsi="Calibri"/>
                <w:color w:val="000000"/>
                <w:sz w:val="24"/>
              </w:rPr>
            </w:pPr>
            <w:r>
              <w:rPr>
                <w:rFonts w:ascii="宋体" w:hAnsi="宋体"/>
                <w:sz w:val="24"/>
              </w:rPr>
              <w:t>上海英盾保安服务有限公司厦门分公司</w:t>
            </w:r>
          </w:p>
        </w:tc>
        <w:tc>
          <w:tcPr>
            <w:tcW w:w="3352" w:type="dxa"/>
            <w:vAlign w:val="center"/>
          </w:tcPr>
          <w:p>
            <w:pPr>
              <w:snapToGrid w:val="0"/>
              <w:spacing w:line="460" w:lineRule="exact"/>
              <w:jc w:val="both"/>
              <w:rPr>
                <w:rFonts w:ascii="Calibri" w:hAnsi="Calibri"/>
                <w:color w:val="000000"/>
                <w:sz w:val="24"/>
              </w:rPr>
            </w:pPr>
            <w:r>
              <w:rPr>
                <w:rFonts w:ascii="宋体" w:hAnsi="宋体"/>
                <w:sz w:val="24"/>
              </w:rPr>
              <w:t>人资经理 傅春燕</w:t>
            </w:r>
          </w:p>
        </w:tc>
      </w:tr>
    </w:tbl>
    <w:p>
      <w:pPr>
        <w:pStyle w:val="2"/>
        <w:ind w:left="561"/>
      </w:pPr>
    </w:p>
    <w:p>
      <w:pPr>
        <w:widowControl w:val="0"/>
        <w:spacing w:line="500" w:lineRule="exact"/>
        <w:ind w:firstLine="600" w:firstLineChars="200"/>
        <w:jc w:val="both"/>
        <w:rPr>
          <w:rFonts w:ascii="黑体" w:hAnsi="黑体" w:eastAsia="黑体" w:cstheme="minorEastAsia"/>
          <w:sz w:val="30"/>
          <w:szCs w:val="30"/>
        </w:rPr>
      </w:pPr>
      <w:bookmarkStart w:id="13" w:name="_Toc73967988"/>
      <w:r>
        <w:rPr>
          <w:rFonts w:hint="eastAsia" w:ascii="黑体" w:hAnsi="黑体" w:eastAsia="黑体" w:cstheme="minorEastAsia"/>
          <w:sz w:val="30"/>
          <w:szCs w:val="30"/>
        </w:rPr>
        <w:t>（四）调研方法</w:t>
      </w:r>
      <w:bookmarkEnd w:id="13"/>
    </w:p>
    <w:p>
      <w:pPr>
        <w:spacing w:line="500" w:lineRule="exact"/>
        <w:ind w:firstLine="561"/>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1.研讨会</w:t>
      </w:r>
    </w:p>
    <w:p>
      <w:pPr>
        <w:spacing w:line="500" w:lineRule="exact"/>
        <w:ind w:firstLine="561"/>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召开外国语与旅游学院现代旅游服务与交通类企业专家，专业建设委员会专家，相关行业专家座谈会。</w:t>
      </w:r>
    </w:p>
    <w:p>
      <w:pPr>
        <w:spacing w:line="500" w:lineRule="exact"/>
        <w:ind w:firstLine="561"/>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2.实地考察</w:t>
      </w:r>
    </w:p>
    <w:p>
      <w:pPr>
        <w:spacing w:line="500" w:lineRule="exact"/>
        <w:ind w:firstLine="561"/>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通过实地参观、考察和与厦门旅游、酒店、邮轮企业，以及管理业务人员面谈、访谈的方式进行。</w:t>
      </w:r>
    </w:p>
    <w:p>
      <w:pPr>
        <w:spacing w:line="500" w:lineRule="exact"/>
        <w:ind w:firstLine="561"/>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3.座谈会</w:t>
      </w:r>
    </w:p>
    <w:p>
      <w:pPr>
        <w:spacing w:line="500" w:lineRule="exact"/>
        <w:ind w:firstLine="561"/>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5月份对旅游酒店专业均进行了20、21级在校生的线下座谈会，收集了同学们对专业课程设置的想法和意见。</w:t>
      </w:r>
    </w:p>
    <w:p>
      <w:pPr>
        <w:spacing w:line="500" w:lineRule="exact"/>
        <w:ind w:firstLine="561"/>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4.查阅资料</w:t>
      </w:r>
    </w:p>
    <w:p>
      <w:pPr>
        <w:spacing w:line="500" w:lineRule="exact"/>
        <w:ind w:firstLine="561"/>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通过网络收集、相关兄弟院校交流等方式，查阅其他高职院校的旅游服务类专业群建设的人才培养方案。</w:t>
      </w:r>
    </w:p>
    <w:p>
      <w:pPr>
        <w:pStyle w:val="2"/>
      </w:pPr>
    </w:p>
    <w:p>
      <w:pPr>
        <w:pStyle w:val="3"/>
        <w:spacing w:before="0" w:after="0" w:line="500" w:lineRule="exact"/>
        <w:ind w:firstLine="640" w:firstLineChars="200"/>
        <w:rPr>
          <w:rStyle w:val="57"/>
          <w:b w:val="0"/>
          <w:bCs/>
        </w:rPr>
      </w:pPr>
      <w:bookmarkStart w:id="14" w:name="_Toc75245012"/>
      <w:bookmarkStart w:id="15" w:name="_Toc25761724"/>
      <w:bookmarkStart w:id="16" w:name="_Toc73967989"/>
      <w:r>
        <w:rPr>
          <w:rStyle w:val="57"/>
          <w:rFonts w:hint="eastAsia"/>
          <w:b w:val="0"/>
          <w:bCs/>
        </w:rPr>
        <w:t>二、主体</w:t>
      </w:r>
      <w:bookmarkEnd w:id="14"/>
      <w:bookmarkEnd w:id="15"/>
      <w:bookmarkEnd w:id="16"/>
    </w:p>
    <w:p>
      <w:pPr>
        <w:pStyle w:val="2"/>
        <w:spacing w:line="500" w:lineRule="exact"/>
        <w:ind w:firstLine="480" w:firstLineChars="200"/>
        <w:rPr>
          <w:rFonts w:asciiTheme="minorEastAsia" w:hAnsiTheme="minorEastAsia" w:eastAsiaTheme="minorEastAsia" w:cstheme="minorEastAsia"/>
          <w:sz w:val="24"/>
        </w:rPr>
      </w:pPr>
      <w:bookmarkStart w:id="17" w:name="_Toc25761725"/>
      <w:r>
        <w:rPr>
          <w:rFonts w:hint="eastAsia" w:asciiTheme="minorEastAsia" w:hAnsiTheme="minorEastAsia" w:eastAsiaTheme="minorEastAsia" w:cstheme="minorEastAsia"/>
          <w:sz w:val="24"/>
        </w:rPr>
        <w:t>文化和旅游部发布的数据显示，2019年全年，国内旅游人数60.06亿人次，出境旅游总人数1.55亿人次，入境旅游人次1.45亿人次。全年实现旅游总收入6.63万亿元。根据国内旅游抽样调查结果，受新型冠状病毒肺炎疫情影响，2020年度国内旅游人数28.79亿人次，比上年同期减少30.22亿人次，下降52.1%。国内旅游收入2.23万亿元，比上年同期减少3.50万亿元，下降61.1%。2021年“五一”假期，全国国内旅游出游2.3亿人次，同比增119.7%，实现国内旅游收入1132.3亿元，同比增长138.1%。人们对文化和旅游需求迅速增长，进入了消费快速升级的阶段。旅游业已成为经济发展的新引擎，是最富活力、最具潜力、增长最快的综合性产业之一。</w:t>
      </w:r>
    </w:p>
    <w:p>
      <w:pPr>
        <w:spacing w:line="50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五”规划纲要提出，加快发展文化、旅游等服务业。推动文旅体育等消费提质扩容，加快线上线下融合发展。推动购物消费、居家生活、旅游休闲、交通出行等各类场景数字化，打造智慧共享、和睦共治的新型数字生活。</w:t>
      </w:r>
    </w:p>
    <w:p>
      <w:pPr>
        <w:keepLines/>
        <w:overflowPunct w:val="0"/>
        <w:spacing w:line="50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福建省位于中国大陆的东南沿海，优越的区位环境、便捷的交通、丰富的资源及广阔的市场，尤其是作为台胞祖地，是对台合作前沿，具有闽台文化民俗特色的优势，决定了该省旅游业发展前景广阔，基础扎实、条件良好，具备发展成为国民经济的重要产业。旅游业在国民经济和社会发展中的比重越来越大，已成为福建省重点发展的六大产业之一。</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2019年厦门旅游接待人数10012.87万人次，同比增长12.50%，旅游收入1655.90亿元，同比增长18.10%，旅游收入增速较人数增速高出5.6个百分点。来厦游客消费能力持续增强。游客人均消费1654元，同比增加79元，增长4.98%。</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因此，办好旅游管理相关专业群，培养一大批合格的专业技能操作人才，对于满足社会和市场发展的需要，具有十分重要的现实意义。</w:t>
      </w:r>
    </w:p>
    <w:p>
      <w:pPr>
        <w:pStyle w:val="60"/>
        <w:spacing w:before="0" w:beforeAutospacing="0" w:after="0" w:afterAutospacing="0" w:line="500" w:lineRule="exact"/>
        <w:ind w:firstLine="443" w:firstLineChars="147"/>
        <w:rPr>
          <w:rFonts w:ascii="黑体" w:hAnsi="黑体" w:eastAsia="黑体" w:cs="黑体"/>
          <w:kern w:val="2"/>
          <w:sz w:val="30"/>
          <w:szCs w:val="30"/>
        </w:rPr>
      </w:pPr>
      <w:r>
        <w:rPr>
          <w:rFonts w:hint="eastAsia" w:ascii="黑体" w:hAnsi="黑体" w:eastAsia="黑体" w:cs="黑体"/>
          <w:b/>
          <w:bCs/>
          <w:kern w:val="2"/>
          <w:sz w:val="30"/>
          <w:szCs w:val="30"/>
        </w:rPr>
        <w:t>（一）行业发展现状与人才市场需求状况分析调研情况如下：</w:t>
      </w:r>
    </w:p>
    <w:p>
      <w:pPr>
        <w:pStyle w:val="60"/>
        <w:spacing w:before="0" w:beforeAutospacing="0" w:after="0" w:afterAutospacing="0" w:line="60" w:lineRule="auto"/>
        <w:ind w:firstLine="441" w:firstLineChars="147"/>
        <w:rPr>
          <w:rStyle w:val="58"/>
          <w:rFonts w:ascii="楷体" w:hAnsi="楷体" w:eastAsia="楷体" w:cs="楷体"/>
          <w:kern w:val="2"/>
          <w:szCs w:val="30"/>
        </w:rPr>
      </w:pPr>
      <w:r>
        <w:rPr>
          <w:rStyle w:val="58"/>
          <w:rFonts w:hint="eastAsia" w:ascii="楷体" w:hAnsi="楷体" w:eastAsia="楷体" w:cs="楷体"/>
          <w:kern w:val="2"/>
          <w:szCs w:val="30"/>
        </w:rPr>
        <w:t>1.旅行社调研</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厦门“十四五”规划中提出“大力拓展全域旅游内涵，做大做强会展产业链，提升旅游会展竞争力”的任务，“到2025年，入境旅游人数达600万人次，旅游收入超过3700亿元；举办国际性会议达110场，会展业经济效益达720亿元”目标。以“金砖厦门”走向世界为契机，全维度转型升级，打造国际化旅游城市，为厦门旅游创造新的高峰。随着厦门旅游业的发展热潮持续高涨，各层次旅游人才需求激增。但目前旅游人才的层次较低，素质不高，高素质旅游人才缺口非常大。此外，由于旅游业自身特点，旅游企业如旅行社、景区的人员流动性较大，大约在20%-40%之间，由此，旅游企业需要不断补充新的工作人员，这是旅游业人才市场缺口大的又一原因，而且一线的导游员及营销人员需求量高于其它部门。因此旅游专业人才有着良好的发展空间。旅游行业产业链长，涉及范围宽，决定了这个专业的毕业生就业岗位多，就业相对容易。但如果想成为这个产业的高端人才，则要求具备非常高的素质。产业链长决定了旅游业需要复合型人才。</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我市目前拥有</w:t>
      </w:r>
      <w:r>
        <w:rPr>
          <w:rFonts w:asciiTheme="minorEastAsia" w:hAnsiTheme="minorEastAsia" w:eastAsiaTheme="minorEastAsia" w:cstheme="minorEastAsia"/>
          <w:kern w:val="2"/>
        </w:rPr>
        <w:t>经营国内旅游和入境旅游业务的旅行社</w:t>
      </w:r>
      <w:r>
        <w:rPr>
          <w:rFonts w:hint="eastAsia" w:asciiTheme="minorEastAsia" w:hAnsiTheme="minorEastAsia" w:eastAsiaTheme="minorEastAsia" w:cstheme="minorEastAsia"/>
          <w:kern w:val="2"/>
        </w:rPr>
        <w:t>377家，拥有研学实践教育基地56家，拥有3A级以上景区20个,对导游员、计调员、研学导师、景区讲解员、营销人员等一线旅游从业人员需求量大。</w:t>
      </w:r>
    </w:p>
    <w:p>
      <w:pPr>
        <w:pStyle w:val="60"/>
        <w:spacing w:before="0" w:beforeAutospacing="0" w:after="0" w:afterAutospacing="0" w:line="60" w:lineRule="auto"/>
        <w:ind w:firstLine="441" w:firstLineChars="147"/>
        <w:rPr>
          <w:rStyle w:val="58"/>
          <w:rFonts w:ascii="楷体" w:hAnsi="楷体" w:eastAsia="楷体" w:cs="楷体"/>
          <w:kern w:val="2"/>
          <w:szCs w:val="30"/>
        </w:rPr>
      </w:pPr>
      <w:r>
        <w:rPr>
          <w:rStyle w:val="58"/>
          <w:rFonts w:hint="eastAsia" w:ascii="楷体" w:hAnsi="楷体" w:eastAsia="楷体" w:cs="楷体"/>
          <w:kern w:val="2"/>
          <w:szCs w:val="30"/>
        </w:rPr>
        <w:t>2.酒店企业调研</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厦门十四五规划中提到“大力推进数字产业化、产业数字化，加速数字经济和实体经济深度融合，以数字经济引领重构产业链、创新链、价值链，培育具有国际竞争力的数字经济发展高地。同时，加快布局建设新型基础设施，促进公共服务和社会运行方式创新，构筑全民畅享的数字生活”。在迎接数字化时代到来的同时，酒店行业需要旅游院校培养有数据觉察力和行动力的新一代酒店人才！</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截止2019年2月，厦门市三星级以上饭店63家，其中五星19家、四星级23家、三星级酒店21家，另外达到达到五星级饭店标准未评星的主要旅游饭店33家，也就说目前厦门酒店业市场上达到三星级以上标准的饭店数量有97家。</w:t>
      </w:r>
    </w:p>
    <w:p>
      <w:pPr>
        <w:pStyle w:val="60"/>
        <w:spacing w:before="0" w:beforeAutospacing="0" w:after="0" w:afterAutospacing="0" w:line="500" w:lineRule="exact"/>
        <w:ind w:firstLine="480" w:firstLineChars="200"/>
        <w:rPr>
          <w:rFonts w:asciiTheme="minorEastAsia" w:hAnsiTheme="minorEastAsia" w:cstheme="minorEastAsia"/>
          <w:kern w:val="2"/>
        </w:rPr>
      </w:pPr>
      <w:r>
        <w:rPr>
          <w:rFonts w:hint="eastAsia" w:asciiTheme="minorEastAsia" w:hAnsiTheme="minorEastAsia" w:eastAsiaTheme="minorEastAsia" w:cstheme="minorEastAsia"/>
          <w:kern w:val="2"/>
        </w:rPr>
        <w:t>就行业性质来看，酒店行业是一个劳动密集型行业，需要大批高技能、高素质人才在一线服务与管理</w:t>
      </w:r>
      <w:r>
        <w:rPr>
          <w:rFonts w:hint="eastAsia" w:asciiTheme="minorEastAsia" w:hAnsiTheme="minorEastAsia" w:cstheme="minorEastAsia"/>
          <w:kern w:val="2"/>
        </w:rPr>
        <w:t>。企业借助信息化和智能化降低了运营成本、改善了产品及服务品质、创新了多元化的营销模式，酒店企业已经越来越智慧。酒店行业对人才的需求提出新的能力要求：需要具有生产率思维、统计基础与数据整理、数据解读、依据数据进行的敏捷服务设计、精益管理、客户数据高效捕捉、数据化行动力等能力。</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目前酒店管理专业已经有七届毕业生，毕业生用工单位厦门金雁、厦门瑞颐、厦门国际会议中心、厦门艾美、厦门海沧融信华邑、厦门京闽中心等多家酒店，对我校酒店管理专业毕业生给予高度评价，认为我校学生素质高、专业扎实、领悟力强。</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令人尴尬的是，目前行业发展与人才缺乏的矛盾日益显著，一方面是酒店对高技能、高素质人才的求贤若渴；另一方面是职业院校酒店专业毕业生未必选择酒店行业工作现象严重，不能适应酒店对人才的要求。 </w:t>
      </w:r>
    </w:p>
    <w:p>
      <w:pPr>
        <w:pStyle w:val="60"/>
        <w:spacing w:before="0" w:beforeAutospacing="0" w:after="0" w:afterAutospacing="0" w:line="60" w:lineRule="auto"/>
        <w:ind w:firstLine="441" w:firstLineChars="147"/>
        <w:rPr>
          <w:rStyle w:val="58"/>
          <w:rFonts w:ascii="黑体" w:hAnsi="黑体" w:cs="黑体"/>
          <w:kern w:val="2"/>
          <w:sz w:val="28"/>
          <w:szCs w:val="28"/>
        </w:rPr>
      </w:pPr>
      <w:r>
        <w:rPr>
          <w:rStyle w:val="58"/>
          <w:rFonts w:hint="eastAsia" w:ascii="楷体" w:hAnsi="楷体" w:eastAsia="楷体" w:cs="楷体"/>
          <w:kern w:val="2"/>
          <w:szCs w:val="30"/>
        </w:rPr>
        <w:t>3.闽西南铁路轨道发展调研</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1月6日，闽西南协同发展区联席会议第三次会议在福建泉州召开。闽西南五市以及省直相关部门领导出席会议，共同谋划拓展协同发展的深度广度，携手开启“十四五”闽西南五市大合作、大发展、大突破新征程。未来三年，闽西南五市将推进干线铁路建设，建成远海码头铁路专用线等项目，加快福厦铁路客运专线等项目建设，推进南昌至厦门（福州）高铁、渝长厦高铁（厦渝通道龙厦高铁）等项目前期工作。推进城际铁路建设，加快厦漳泉城际铁路R1线前期工作，于2021年开工建设，开展龙岩延伸段前期研究；继续开展厦漳城际铁路R3线前期研究。推进厦门城市轨道交通建设，建成厦门轨道交通2号线、3号线（火车站至蔡厝段）等项目，加快4号线（后溪至翔安机场段）、6号线（林埭西至官任段）、6号线漳州台商投资区延伸段等项目建设；开展厦门地铁延伸至周边临近地市的前期研究工作；同时推动厦门翔安机场、龙岩机场、铁路枢纽、厦门东南国际航运中心等重要枢纽建设；规划岸线开发利用和港口建设。交通行业的迅猛发展，形成了巨大的人才缺口，同时也为专业群的发展带来了巨大的机遇。</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随着高速铁路的飞速发展，开行列车的数量将在未来 2-3 年内猛增，对乘务人员的需求量非常大，加之高速铁路运输服务质量的要求较高，要求乘务人员经过专业训练，具有较好外语水平、良好的道德素养、高雅的职业形象和较强的服务意识，熟悉高速铁路动车组列车乘务工作的基本原理及专业技能。</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据高校招生网数据统计，福建省现有10所高校开设有高速铁路客运服务专业，每年招生规模不到1000人，这个规模与福建省对高速铁路客运服务专业人才的需求相比短缺严重。因此，大力培养高速铁路客运服务专业人才是区域经济社会发展的强烈需求。</w:t>
      </w:r>
    </w:p>
    <w:p>
      <w:pPr>
        <w:pStyle w:val="60"/>
        <w:spacing w:before="0" w:beforeAutospacing="0" w:after="0" w:afterAutospacing="0" w:line="60" w:lineRule="auto"/>
        <w:ind w:firstLine="441" w:firstLineChars="147"/>
        <w:rPr>
          <w:rStyle w:val="58"/>
          <w:rFonts w:ascii="楷体" w:hAnsi="楷体" w:eastAsia="楷体" w:cs="楷体"/>
          <w:kern w:val="2"/>
          <w:szCs w:val="30"/>
        </w:rPr>
      </w:pPr>
      <w:r>
        <w:rPr>
          <w:rStyle w:val="58"/>
          <w:rFonts w:hint="eastAsia" w:ascii="楷体" w:hAnsi="楷体" w:eastAsia="楷体" w:cs="楷体"/>
          <w:kern w:val="2"/>
          <w:szCs w:val="30"/>
        </w:rPr>
        <w:t>4.民航发展规划调研</w:t>
      </w:r>
    </w:p>
    <w:p>
      <w:pPr>
        <w:shd w:val="clear" w:color="auto" w:fill="FFFFFF" w:themeFill="background1"/>
        <w:tabs>
          <w:tab w:val="left" w:pos="312"/>
        </w:tabs>
        <w:spacing w:line="500" w:lineRule="exact"/>
        <w:ind w:firstLine="480" w:firstLineChars="200"/>
        <w:rPr>
          <w:rStyle w:val="25"/>
          <w:rFonts w:ascii="宋体"/>
          <w:b w:val="0"/>
          <w:bCs w:val="0"/>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根据</w:t>
      </w:r>
      <w:r>
        <w:rPr>
          <w:rFonts w:ascii="宋体" w:hAnsi="宋体" w:cs="宋体"/>
          <w:color w:val="000000" w:themeColor="text1"/>
          <w:sz w:val="24"/>
          <w:shd w:val="clear" w:color="auto" w:fill="FFFFFF"/>
          <w14:textFill>
            <w14:solidFill>
              <w14:schemeClr w14:val="tx1"/>
            </w14:solidFill>
          </w14:textFill>
        </w:rPr>
        <w:t>2017</w:t>
      </w:r>
      <w:r>
        <w:rPr>
          <w:rFonts w:hint="eastAsia" w:ascii="宋体" w:hAnsi="宋体" w:cs="宋体"/>
          <w:color w:val="000000" w:themeColor="text1"/>
          <w:sz w:val="24"/>
          <w:shd w:val="clear" w:color="auto" w:fill="FFFFFF"/>
          <w14:textFill>
            <w14:solidFill>
              <w14:schemeClr w14:val="tx1"/>
            </w14:solidFill>
          </w14:textFill>
        </w:rPr>
        <w:t>年出台的《关于促进通用航空业发展的实施方案》中，明确表示到</w:t>
      </w:r>
      <w:r>
        <w:rPr>
          <w:rFonts w:ascii="宋体" w:hAnsi="宋体" w:cs="宋体"/>
          <w:color w:val="000000" w:themeColor="text1"/>
          <w:sz w:val="24"/>
          <w:shd w:val="clear" w:color="auto" w:fill="FFFFFF"/>
          <w14:textFill>
            <w14:solidFill>
              <w14:schemeClr w14:val="tx1"/>
            </w14:solidFill>
          </w14:textFill>
        </w:rPr>
        <w:t>2020</w:t>
      </w:r>
      <w:r>
        <w:rPr>
          <w:rFonts w:hint="eastAsia" w:ascii="宋体" w:hAnsi="宋体" w:cs="宋体"/>
          <w:color w:val="000000" w:themeColor="text1"/>
          <w:sz w:val="24"/>
          <w:shd w:val="clear" w:color="auto" w:fill="FFFFFF"/>
          <w14:textFill>
            <w14:solidFill>
              <w14:schemeClr w14:val="tx1"/>
            </w14:solidFill>
          </w14:textFill>
        </w:rPr>
        <w:t>年福建将建成</w:t>
      </w:r>
      <w:r>
        <w:rPr>
          <w:rFonts w:ascii="宋体" w:hAnsi="宋体" w:cs="宋体"/>
          <w:color w:val="000000" w:themeColor="text1"/>
          <w:sz w:val="24"/>
          <w:shd w:val="clear" w:color="auto" w:fill="FFFFFF"/>
          <w14:textFill>
            <w14:solidFill>
              <w14:schemeClr w14:val="tx1"/>
            </w14:solidFill>
          </w14:textFill>
        </w:rPr>
        <w:t>10</w:t>
      </w:r>
      <w:r>
        <w:rPr>
          <w:rFonts w:hint="eastAsia" w:ascii="宋体" w:hAnsi="宋体" w:cs="宋体"/>
          <w:color w:val="000000" w:themeColor="text1"/>
          <w:sz w:val="24"/>
          <w:shd w:val="clear" w:color="auto" w:fill="FFFFFF"/>
          <w14:textFill>
            <w14:solidFill>
              <w14:schemeClr w14:val="tx1"/>
            </w14:solidFill>
          </w14:textFill>
        </w:rPr>
        <w:t>个二类以上的通用机场，</w:t>
      </w:r>
      <w:r>
        <w:rPr>
          <w:rStyle w:val="25"/>
          <w:rFonts w:hint="eastAsia" w:ascii="宋体" w:hAnsi="宋体" w:cs="宋体"/>
          <w:b w:val="0"/>
          <w:bCs w:val="0"/>
          <w:color w:val="000000" w:themeColor="text1"/>
          <w:sz w:val="24"/>
          <w:shd w:val="clear" w:color="auto" w:fill="FFFFFF"/>
          <w14:textFill>
            <w14:solidFill>
              <w14:schemeClr w14:val="tx1"/>
            </w14:solidFill>
          </w14:textFill>
        </w:rPr>
        <w:t>到</w:t>
      </w:r>
      <w:r>
        <w:rPr>
          <w:rStyle w:val="25"/>
          <w:rFonts w:ascii="宋体" w:hAnsi="宋体" w:cs="宋体"/>
          <w:b w:val="0"/>
          <w:bCs w:val="0"/>
          <w:color w:val="000000" w:themeColor="text1"/>
          <w:sz w:val="24"/>
          <w:shd w:val="clear" w:color="auto" w:fill="FFFFFF"/>
          <w14:textFill>
            <w14:solidFill>
              <w14:schemeClr w14:val="tx1"/>
            </w14:solidFill>
          </w14:textFill>
        </w:rPr>
        <w:t>2030</w:t>
      </w:r>
      <w:r>
        <w:rPr>
          <w:rStyle w:val="25"/>
          <w:rFonts w:hint="eastAsia" w:ascii="宋体" w:hAnsi="宋体" w:cs="宋体"/>
          <w:b w:val="0"/>
          <w:bCs w:val="0"/>
          <w:color w:val="000000" w:themeColor="text1"/>
          <w:sz w:val="24"/>
          <w:shd w:val="clear" w:color="auto" w:fill="FFFFFF"/>
          <w14:textFill>
            <w14:solidFill>
              <w14:schemeClr w14:val="tx1"/>
            </w14:solidFill>
          </w14:textFill>
        </w:rPr>
        <w:t>年全省通用航空公共服务实现县县全覆盖。</w:t>
      </w:r>
      <w:r>
        <w:rPr>
          <w:rFonts w:hint="eastAsia" w:ascii="宋体" w:hAnsi="宋体"/>
          <w:color w:val="000000" w:themeColor="text1"/>
          <w:sz w:val="24"/>
          <w14:textFill>
            <w14:solidFill>
              <w14:schemeClr w14:val="tx1"/>
            </w14:solidFill>
          </w14:textFill>
        </w:rPr>
        <w:t>据国际航空运输协会预测，未来</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年中国将需要</w:t>
      </w:r>
      <w:r>
        <w:rPr>
          <w:rFonts w:ascii="宋体" w:hAnsi="宋体"/>
          <w:color w:val="000000" w:themeColor="text1"/>
          <w:sz w:val="24"/>
          <w14:textFill>
            <w14:solidFill>
              <w14:schemeClr w14:val="tx1"/>
            </w14:solidFill>
          </w14:textFill>
        </w:rPr>
        <w:t>2400</w:t>
      </w:r>
      <w:r>
        <w:rPr>
          <w:rFonts w:hint="eastAsia" w:ascii="宋体" w:hAnsi="宋体"/>
          <w:color w:val="000000" w:themeColor="text1"/>
          <w:sz w:val="24"/>
          <w14:textFill>
            <w14:solidFill>
              <w14:schemeClr w14:val="tx1"/>
            </w14:solidFill>
          </w14:textFill>
        </w:rPr>
        <w:t>架新飞机。目前国际民航平均的人机比是</w:t>
      </w:r>
      <w:r>
        <w:rPr>
          <w:rFonts w:ascii="宋体" w:hAnsi="宋体"/>
          <w:color w:val="000000" w:themeColor="text1"/>
          <w:sz w:val="24"/>
          <w14:textFill>
            <w14:solidFill>
              <w14:schemeClr w14:val="tx1"/>
            </w14:solidFill>
          </w14:textFill>
        </w:rPr>
        <w:t xml:space="preserve"> 100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，而我国民航业这一比例为</w:t>
      </w:r>
      <w:r>
        <w:rPr>
          <w:rFonts w:ascii="宋体" w:hAnsi="宋体"/>
          <w:color w:val="000000" w:themeColor="text1"/>
          <w:sz w:val="24"/>
          <w14:textFill>
            <w14:solidFill>
              <w14:schemeClr w14:val="tx1"/>
            </w14:solidFill>
          </w14:textFill>
        </w:rPr>
        <w:t>200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。这意味着，以国际民航水平计算，未来</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年我国就需要民航类人才</w:t>
      </w:r>
      <w:r>
        <w:rPr>
          <w:rFonts w:ascii="宋体" w:hAnsi="宋体"/>
          <w:color w:val="000000" w:themeColor="text1"/>
          <w:sz w:val="24"/>
          <w14:textFill>
            <w14:solidFill>
              <w14:schemeClr w14:val="tx1"/>
            </w14:solidFill>
          </w14:textFill>
        </w:rPr>
        <w:t xml:space="preserve"> 24 </w:t>
      </w:r>
      <w:r>
        <w:rPr>
          <w:rFonts w:hint="eastAsia" w:ascii="宋体" w:hAnsi="宋体"/>
          <w:color w:val="000000" w:themeColor="text1"/>
          <w:sz w:val="24"/>
          <w14:textFill>
            <w14:solidFill>
              <w14:schemeClr w14:val="tx1"/>
            </w14:solidFill>
          </w14:textFill>
        </w:rPr>
        <w:t>万人，如果以我国的民航水平计算，则需</w:t>
      </w:r>
      <w:r>
        <w:rPr>
          <w:rFonts w:ascii="宋体" w:hAnsi="宋体"/>
          <w:color w:val="000000" w:themeColor="text1"/>
          <w:sz w:val="24"/>
          <w14:textFill>
            <w14:solidFill>
              <w14:schemeClr w14:val="tx1"/>
            </w14:solidFill>
          </w14:textFill>
        </w:rPr>
        <w:t xml:space="preserve"> 48 </w:t>
      </w:r>
      <w:r>
        <w:rPr>
          <w:rFonts w:hint="eastAsia" w:ascii="宋体" w:hAnsi="宋体"/>
          <w:color w:val="000000" w:themeColor="text1"/>
          <w:sz w:val="24"/>
          <w14:textFill>
            <w14:solidFill>
              <w14:schemeClr w14:val="tx1"/>
            </w14:solidFill>
          </w14:textFill>
        </w:rPr>
        <w:t>万人。“按照我国民航发展目标，到</w:t>
      </w:r>
      <w:r>
        <w:rPr>
          <w:rFonts w:ascii="宋体" w:hAnsi="宋体"/>
          <w:color w:val="000000" w:themeColor="text1"/>
          <w:sz w:val="24"/>
          <w14:textFill>
            <w14:solidFill>
              <w14:schemeClr w14:val="tx1"/>
            </w14:solidFill>
          </w14:textFill>
        </w:rPr>
        <w:t xml:space="preserve"> 2020 </w:t>
      </w:r>
      <w:r>
        <w:rPr>
          <w:rFonts w:hint="eastAsia" w:ascii="宋体" w:hAnsi="宋体"/>
          <w:color w:val="000000" w:themeColor="text1"/>
          <w:sz w:val="24"/>
          <w14:textFill>
            <w14:solidFill>
              <w14:schemeClr w14:val="tx1"/>
            </w14:solidFill>
          </w14:textFill>
        </w:rPr>
        <w:t>年，我国民航市场达到美国民航市场的水平。目前全美航空公司从业人员超过</w:t>
      </w:r>
      <w:r>
        <w:rPr>
          <w:rFonts w:ascii="宋体" w:hAnsi="宋体"/>
          <w:color w:val="000000" w:themeColor="text1"/>
          <w:sz w:val="24"/>
          <w14:textFill>
            <w14:solidFill>
              <w14:schemeClr w14:val="tx1"/>
            </w14:solidFill>
          </w14:textFill>
        </w:rPr>
        <w:t xml:space="preserve"> 70 </w:t>
      </w:r>
      <w:r>
        <w:rPr>
          <w:rFonts w:hint="eastAsia" w:ascii="宋体" w:hAnsi="宋体"/>
          <w:color w:val="000000" w:themeColor="text1"/>
          <w:sz w:val="24"/>
          <w14:textFill>
            <w14:solidFill>
              <w14:schemeClr w14:val="tx1"/>
            </w14:solidFill>
          </w14:textFill>
        </w:rPr>
        <w:t>万人，而我国的从业人员不足</w:t>
      </w:r>
      <w:r>
        <w:rPr>
          <w:rFonts w:ascii="宋体" w:hAnsi="宋体"/>
          <w:color w:val="000000" w:themeColor="text1"/>
          <w:sz w:val="24"/>
          <w14:textFill>
            <w14:solidFill>
              <w14:schemeClr w14:val="tx1"/>
            </w14:solidFill>
          </w14:textFill>
        </w:rPr>
        <w:t xml:space="preserve"> 20 </w:t>
      </w:r>
      <w:r>
        <w:rPr>
          <w:rFonts w:hint="eastAsia" w:ascii="宋体" w:hAnsi="宋体"/>
          <w:color w:val="000000" w:themeColor="text1"/>
          <w:sz w:val="24"/>
          <w14:textFill>
            <w14:solidFill>
              <w14:schemeClr w14:val="tx1"/>
            </w14:solidFill>
          </w14:textFill>
        </w:rPr>
        <w:t>万，有近</w:t>
      </w:r>
      <w:r>
        <w:rPr>
          <w:rFonts w:ascii="宋体" w:hAnsi="宋体"/>
          <w:color w:val="000000" w:themeColor="text1"/>
          <w:sz w:val="24"/>
          <w14:textFill>
            <w14:solidFill>
              <w14:schemeClr w14:val="tx1"/>
            </w14:solidFill>
          </w14:textFill>
        </w:rPr>
        <w:t xml:space="preserve"> 50 </w:t>
      </w:r>
      <w:r>
        <w:rPr>
          <w:rFonts w:hint="eastAsia" w:ascii="宋体" w:hAnsi="宋体"/>
          <w:color w:val="000000" w:themeColor="text1"/>
          <w:sz w:val="24"/>
          <w14:textFill>
            <w14:solidFill>
              <w14:schemeClr w14:val="tx1"/>
            </w14:solidFill>
          </w14:textFill>
        </w:rPr>
        <w:t>万的缺口。</w:t>
      </w:r>
    </w:p>
    <w:p>
      <w:pPr>
        <w:pStyle w:val="20"/>
        <w:shd w:val="clear" w:color="auto" w:fill="FFFFFF" w:themeFill="background1"/>
        <w:spacing w:before="0" w:beforeAutospacing="0" w:after="0" w:afterAutospacing="0" w:line="50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在目前福建省既有</w:t>
      </w:r>
      <w:r>
        <w:rPr>
          <w:color w:val="000000" w:themeColor="text1"/>
          <w:shd w:val="clear" w:color="auto" w:fill="FFFFFF"/>
          <w14:textFill>
            <w14:solidFill>
              <w14:schemeClr w14:val="tx1"/>
            </w14:solidFill>
          </w14:textFill>
        </w:rPr>
        <w:t>6</w:t>
      </w:r>
      <w:r>
        <w:rPr>
          <w:rFonts w:hint="eastAsia"/>
          <w:color w:val="000000" w:themeColor="text1"/>
          <w:shd w:val="clear" w:color="auto" w:fill="FFFFFF"/>
          <w14:textFill>
            <w14:solidFill>
              <w14:schemeClr w14:val="tx1"/>
            </w14:solidFill>
          </w14:textFill>
        </w:rPr>
        <w:t>个运输机场的基础上，“十四五”期间，加快实施厦门新机场、福州长乐机场二期、武夷山机场迁建项目建设，积极推进泉州大港湾、莆田北高机场、龙岩新机场项目前期工作，进一步完善民航运输机场布局，强化民航运输机场兼顾通用航空服务功能。</w:t>
      </w:r>
    </w:p>
    <w:p>
      <w:pPr>
        <w:pStyle w:val="20"/>
        <w:shd w:val="clear" w:color="auto" w:fill="FFFFFF"/>
        <w:spacing w:before="0" w:beforeAutospacing="0" w:after="0" w:afterAutospacing="0" w:line="500" w:lineRule="exact"/>
        <w:outlineLvl w:val="1"/>
        <w:rPr>
          <w:rFonts w:ascii="黑体" w:hAnsi="黑体" w:eastAsia="黑体"/>
          <w:color w:val="000000" w:themeColor="text1"/>
          <w:kern w:val="2"/>
          <w:sz w:val="30"/>
          <w:szCs w:val="30"/>
          <w14:textFill>
            <w14:solidFill>
              <w14:schemeClr w14:val="tx1"/>
            </w14:solidFill>
          </w14:textFill>
        </w:rPr>
      </w:pPr>
      <w:bookmarkStart w:id="18" w:name="_Toc81442595"/>
      <w:bookmarkStart w:id="19" w:name="_Toc81440543"/>
      <w:r>
        <w:rPr>
          <w:rFonts w:hint="eastAsia" w:ascii="黑体" w:hAnsi="黑体" w:eastAsia="黑体"/>
          <w:color w:val="000000" w:themeColor="text1"/>
          <w:kern w:val="2"/>
          <w:sz w:val="28"/>
          <w:szCs w:val="28"/>
          <w14:textFill>
            <w14:solidFill>
              <w14:schemeClr w14:val="tx1"/>
            </w14:solidFill>
          </w14:textFill>
        </w:rPr>
        <w:t>（二）调查并分析专业面向的核心岗位及主要工作任务及核心职业能力</w:t>
      </w:r>
      <w:bookmarkEnd w:id="18"/>
      <w:bookmarkEnd w:id="19"/>
      <w:r>
        <w:rPr>
          <w:rFonts w:hint="eastAsia" w:ascii="黑体" w:hAnsi="黑体" w:eastAsia="黑体"/>
          <w:color w:val="000000" w:themeColor="text1"/>
          <w:kern w:val="2"/>
          <w:sz w:val="28"/>
          <w:szCs w:val="28"/>
          <w14:textFill>
            <w14:solidFill>
              <w14:schemeClr w14:val="tx1"/>
            </w14:solidFill>
          </w14:textFill>
        </w:rPr>
        <w:t>：</w:t>
      </w:r>
    </w:p>
    <w:p>
      <w:pPr>
        <w:pStyle w:val="20"/>
        <w:shd w:val="clear" w:color="auto" w:fill="FFFFFF"/>
        <w:spacing w:before="0" w:beforeAutospacing="0" w:after="0" w:afterAutospacing="0" w:line="500" w:lineRule="exact"/>
        <w:outlineLvl w:val="2"/>
        <w:rPr>
          <w:rFonts w:ascii="楷体" w:hAnsi="楷体" w:eastAsia="楷体"/>
          <w:color w:val="000000" w:themeColor="text1"/>
          <w:kern w:val="2"/>
          <w:sz w:val="30"/>
          <w:szCs w:val="30"/>
          <w14:textFill>
            <w14:solidFill>
              <w14:schemeClr w14:val="tx1"/>
            </w14:solidFill>
          </w14:textFill>
        </w:rPr>
      </w:pPr>
      <w:r>
        <w:rPr>
          <w:rFonts w:hint="eastAsia" w:ascii="楷体" w:hAnsi="楷体" w:eastAsia="楷体"/>
          <w:color w:val="000000" w:themeColor="text1"/>
          <w:kern w:val="2"/>
          <w:sz w:val="30"/>
          <w:szCs w:val="30"/>
          <w14:textFill>
            <w14:solidFill>
              <w14:schemeClr w14:val="tx1"/>
            </w14:solidFill>
          </w14:textFill>
        </w:rPr>
        <w:t>1.旅游管理专业</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82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核心岗位</w:t>
            </w:r>
          </w:p>
        </w:tc>
        <w:tc>
          <w:tcPr>
            <w:tcW w:w="2828"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工作任务</w:t>
            </w:r>
          </w:p>
        </w:tc>
        <w:tc>
          <w:tcPr>
            <w:tcW w:w="4044"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2"/>
              <w:spacing w:after="0" w:line="300" w:lineRule="exact"/>
              <w:jc w:val="center"/>
              <w:rPr>
                <w:rFonts w:asciiTheme="minorEastAsia" w:hAnsiTheme="minorEastAsia" w:eastAsiaTheme="minorEastAsia" w:cstheme="minorEastAsia"/>
                <w:sz w:val="24"/>
              </w:rPr>
            </w:pPr>
          </w:p>
          <w:p>
            <w:pPr>
              <w:pStyle w:val="2"/>
              <w:spacing w:after="0" w:line="300" w:lineRule="exact"/>
              <w:jc w:val="center"/>
              <w:rPr>
                <w:rFonts w:asciiTheme="minorEastAsia" w:hAnsiTheme="minorEastAsia" w:eastAsiaTheme="minorEastAsia" w:cstheme="minorEastAsia"/>
                <w:sz w:val="24"/>
              </w:rPr>
            </w:pPr>
          </w:p>
          <w:p>
            <w:pPr>
              <w:pStyle w:val="2"/>
              <w:spacing w:after="0"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导游</w:t>
            </w:r>
          </w:p>
          <w:p>
            <w:pPr>
              <w:pStyle w:val="2"/>
              <w:spacing w:after="0" w:line="300" w:lineRule="exact"/>
              <w:jc w:val="center"/>
              <w:rPr>
                <w:rFonts w:asciiTheme="minorEastAsia" w:hAnsiTheme="minorEastAsia" w:eastAsiaTheme="minorEastAsia" w:cstheme="minorEastAsia"/>
                <w:sz w:val="24"/>
              </w:rPr>
            </w:pPr>
          </w:p>
          <w:p>
            <w:pPr>
              <w:pStyle w:val="2"/>
              <w:spacing w:after="0" w:line="300" w:lineRule="exact"/>
              <w:jc w:val="center"/>
              <w:rPr>
                <w:color w:val="000000" w:themeColor="text1"/>
                <w14:textFill>
                  <w14:solidFill>
                    <w14:schemeClr w14:val="tx1"/>
                  </w14:solidFill>
                </w14:textFill>
              </w:rPr>
            </w:pPr>
          </w:p>
        </w:tc>
        <w:tc>
          <w:tcPr>
            <w:tcW w:w="2828" w:type="dxa"/>
          </w:tcPr>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1.景区导游服务</w:t>
            </w:r>
          </w:p>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2.地陪导游服务</w:t>
            </w:r>
          </w:p>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3.全陪导游服务</w:t>
            </w:r>
          </w:p>
          <w:p>
            <w:pPr>
              <w:widowControl w:val="0"/>
              <w:spacing w:line="300" w:lineRule="exac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4.出境领队服务</w:t>
            </w:r>
          </w:p>
        </w:tc>
        <w:tc>
          <w:tcPr>
            <w:tcW w:w="4044" w:type="dxa"/>
          </w:tcPr>
          <w:p>
            <w:pPr>
              <w:pStyle w:val="2"/>
              <w:numPr>
                <w:ilvl w:val="0"/>
                <w:numId w:val="4"/>
              </w:numPr>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导游语言能力</w:t>
            </w:r>
          </w:p>
          <w:p>
            <w:pPr>
              <w:pStyle w:val="2"/>
              <w:numPr>
                <w:ilvl w:val="0"/>
                <w:numId w:val="4"/>
              </w:numPr>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导游讲解能力</w:t>
            </w:r>
          </w:p>
          <w:p>
            <w:pPr>
              <w:pStyle w:val="2"/>
              <w:numPr>
                <w:ilvl w:val="0"/>
                <w:numId w:val="4"/>
              </w:numPr>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导游带团能力</w:t>
            </w:r>
          </w:p>
          <w:p>
            <w:pPr>
              <w:pStyle w:val="2"/>
              <w:numPr>
                <w:ilvl w:val="0"/>
                <w:numId w:val="4"/>
              </w:numPr>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突发事件处理能力</w:t>
            </w:r>
          </w:p>
          <w:p>
            <w:pPr>
              <w:pStyle w:val="2"/>
              <w:numPr>
                <w:ilvl w:val="0"/>
                <w:numId w:val="4"/>
              </w:numPr>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引导文明旅游的能力</w:t>
            </w:r>
          </w:p>
          <w:p>
            <w:pPr>
              <w:pStyle w:val="20"/>
              <w:spacing w:before="0" w:beforeAutospacing="0" w:after="0" w:afterAutospacing="0"/>
              <w:rPr>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6.出入境业务办理能力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20"/>
              <w:spacing w:before="0" w:beforeAutospacing="0" w:after="0" w:afterAutospacing="0" w:line="500" w:lineRule="exact"/>
              <w:jc w:val="center"/>
              <w:rPr>
                <w:color w:val="000000" w:themeColor="text1"/>
                <w:kern w:val="2"/>
                <w14:textFill>
                  <w14:solidFill>
                    <w14:schemeClr w14:val="tx1"/>
                  </w14:solidFill>
                </w14:textFill>
              </w:rPr>
            </w:pPr>
            <w:r>
              <w:rPr>
                <w:rFonts w:hint="eastAsia" w:asciiTheme="minorEastAsia" w:hAnsiTheme="minorEastAsia" w:eastAsiaTheme="minorEastAsia" w:cstheme="minorEastAsia"/>
              </w:rPr>
              <w:t>计调</w:t>
            </w:r>
          </w:p>
        </w:tc>
        <w:tc>
          <w:tcPr>
            <w:tcW w:w="2828" w:type="dxa"/>
          </w:tcPr>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1.国内接待计调业务</w:t>
            </w:r>
          </w:p>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2.国内组团计调业务</w:t>
            </w:r>
          </w:p>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3.入境接待计调业务</w:t>
            </w:r>
          </w:p>
          <w:p>
            <w:pPr>
              <w:pStyle w:val="2"/>
              <w:spacing w:after="0" w:line="300" w:lineRule="exact"/>
              <w:jc w:val="left"/>
              <w:rPr>
                <w:rFonts w:asciiTheme="minorEastAsia" w:hAnsiTheme="minorEastAsia" w:cstheme="minorEastAsia"/>
                <w:szCs w:val="28"/>
              </w:rPr>
            </w:pPr>
            <w:r>
              <w:rPr>
                <w:rFonts w:hint="eastAsia" w:asciiTheme="minorEastAsia" w:hAnsiTheme="minorEastAsia" w:eastAsiaTheme="minorEastAsia" w:cstheme="minorEastAsia"/>
                <w:color w:val="000000" w:themeColor="text1"/>
                <w:sz w:val="24"/>
                <w14:textFill>
                  <w14:solidFill>
                    <w14:schemeClr w14:val="tx1"/>
                  </w14:solidFill>
                </w14:textFill>
              </w:rPr>
              <w:t>4.出境组团计调业务</w:t>
            </w:r>
          </w:p>
          <w:p>
            <w:pPr>
              <w:pStyle w:val="20"/>
              <w:spacing w:before="0" w:beforeAutospacing="0" w:after="0" w:afterAutospacing="0" w:line="500" w:lineRule="exact"/>
              <w:rPr>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5.在线计调业务</w:t>
            </w:r>
          </w:p>
        </w:tc>
        <w:tc>
          <w:tcPr>
            <w:tcW w:w="4044" w:type="dxa"/>
          </w:tcPr>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1.旅游产品开发能力</w:t>
            </w:r>
          </w:p>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2.旅游成本核算能力</w:t>
            </w:r>
          </w:p>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3.六大要素采购能力</w:t>
            </w:r>
          </w:p>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4.管理、监督旅游服务质量的能力</w:t>
            </w:r>
          </w:p>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5.具备协调、调度、处理投诉的能力</w:t>
            </w:r>
          </w:p>
          <w:p>
            <w:pPr>
              <w:pStyle w:val="2"/>
              <w:spacing w:after="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6.具备熟练的计算机应用能力</w:t>
            </w:r>
          </w:p>
          <w:p>
            <w:pPr>
              <w:pStyle w:val="20"/>
              <w:spacing w:before="0" w:beforeAutospacing="0" w:after="0" w:afterAutospacing="0"/>
              <w:rPr>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7.旅游产品推介能力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pPr>
              <w:pStyle w:val="20"/>
              <w:spacing w:before="0" w:beforeAutospacing="0" w:after="0" w:afterAutospacing="0"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研学导师</w:t>
            </w:r>
          </w:p>
        </w:tc>
        <w:tc>
          <w:tcPr>
            <w:tcW w:w="2828" w:type="dxa"/>
          </w:tcPr>
          <w:p>
            <w:pPr>
              <w:pStyle w:val="20"/>
              <w:spacing w:before="0" w:beforeAutospacing="0" w:after="0" w:afterAutospacing="0" w:line="500" w:lineRule="exact"/>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kern w:val="2"/>
              </w:rPr>
              <w:t>研学旅行服务</w:t>
            </w:r>
          </w:p>
        </w:tc>
        <w:tc>
          <w:tcPr>
            <w:tcW w:w="4044" w:type="dxa"/>
          </w:tcPr>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1.安全落实</w:t>
            </w:r>
          </w:p>
          <w:p>
            <w:pPr>
              <w:pStyle w:val="2"/>
              <w:spacing w:after="0" w:line="3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2.实施引导</w:t>
            </w:r>
          </w:p>
          <w:p>
            <w:pPr>
              <w:pStyle w:val="20"/>
              <w:spacing w:before="0" w:beforeAutospacing="0" w:after="0" w:afterAutospacing="0" w:line="500" w:lineRule="exact"/>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3.服务管理</w:t>
            </w:r>
          </w:p>
        </w:tc>
      </w:tr>
    </w:tbl>
    <w:p>
      <w:pPr>
        <w:pStyle w:val="20"/>
        <w:shd w:val="clear" w:color="auto" w:fill="FFFFFF"/>
        <w:spacing w:before="0" w:beforeAutospacing="0" w:after="0" w:afterAutospacing="0" w:line="500" w:lineRule="exact"/>
        <w:outlineLvl w:val="2"/>
        <w:rPr>
          <w:rFonts w:ascii="楷体" w:hAnsi="楷体" w:eastAsia="楷体"/>
          <w:color w:val="000000" w:themeColor="text1"/>
          <w:kern w:val="2"/>
          <w:sz w:val="30"/>
          <w:szCs w:val="30"/>
          <w14:textFill>
            <w14:solidFill>
              <w14:schemeClr w14:val="tx1"/>
            </w14:solidFill>
          </w14:textFill>
        </w:rPr>
      </w:pPr>
      <w:r>
        <w:rPr>
          <w:rFonts w:hint="eastAsia" w:ascii="楷体" w:hAnsi="楷体" w:eastAsia="楷体"/>
          <w:color w:val="000000" w:themeColor="text1"/>
          <w:kern w:val="2"/>
          <w:sz w:val="30"/>
          <w:szCs w:val="30"/>
          <w14:textFill>
            <w14:solidFill>
              <w14:schemeClr w14:val="tx1"/>
            </w14:solidFill>
          </w14:textFill>
        </w:rPr>
        <w:t>2.酒店管理与数字化运营专业</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872"/>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核心岗位</w:t>
            </w:r>
          </w:p>
        </w:tc>
        <w:tc>
          <w:tcPr>
            <w:tcW w:w="2872"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工作任务</w:t>
            </w:r>
          </w:p>
        </w:tc>
        <w:tc>
          <w:tcPr>
            <w:tcW w:w="4018"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vAlign w:val="center"/>
          </w:tcPr>
          <w:p>
            <w:pPr>
              <w:widowControl w:val="0"/>
              <w:spacing w:line="3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前厅服务员</w:t>
            </w:r>
          </w:p>
          <w:p>
            <w:pPr>
              <w:pStyle w:val="2"/>
              <w:spacing w:after="0" w:line="300" w:lineRule="exact"/>
              <w:rPr>
                <w:color w:val="000000" w:themeColor="text1"/>
                <w14:textFill>
                  <w14:solidFill>
                    <w14:schemeClr w14:val="tx1"/>
                  </w14:solidFill>
                </w14:textFill>
              </w:rPr>
            </w:pPr>
          </w:p>
        </w:tc>
        <w:tc>
          <w:tcPr>
            <w:tcW w:w="2872" w:type="dxa"/>
          </w:tcPr>
          <w:p>
            <w:pPr>
              <w:pStyle w:val="20"/>
              <w:spacing w:before="0" w:beforeAutospacing="0" w:after="0" w:afterAutospacing="0" w:line="500" w:lineRule="exact"/>
              <w:rPr>
                <w:color w:val="000000" w:themeColor="text1"/>
                <w:kern w:val="2"/>
                <w14:textFill>
                  <w14:solidFill>
                    <w14:schemeClr w14:val="tx1"/>
                  </w14:solidFill>
                </w14:textFill>
              </w:rPr>
            </w:pPr>
            <w:r>
              <w:rPr>
                <w:rFonts w:hint="eastAsia"/>
              </w:rPr>
              <w:t>前厅运营管理各项业务</w:t>
            </w:r>
          </w:p>
        </w:tc>
        <w:tc>
          <w:tcPr>
            <w:tcW w:w="4018" w:type="dxa"/>
            <w:vAlign w:val="center"/>
          </w:tcPr>
          <w:p>
            <w:pPr>
              <w:widowControl w:val="0"/>
              <w:spacing w:line="300" w:lineRule="exact"/>
              <w:rPr>
                <w:sz w:val="24"/>
              </w:rPr>
            </w:pPr>
            <w:r>
              <w:rPr>
                <w:rFonts w:hint="eastAsia"/>
                <w:sz w:val="24"/>
              </w:rPr>
              <w:t>1.前厅接待和数字化服务能力；</w:t>
            </w:r>
          </w:p>
          <w:p>
            <w:pPr>
              <w:widowControl w:val="0"/>
              <w:spacing w:line="300" w:lineRule="exact"/>
              <w:rPr>
                <w:sz w:val="24"/>
              </w:rPr>
            </w:pPr>
            <w:r>
              <w:rPr>
                <w:rFonts w:hint="eastAsia"/>
                <w:sz w:val="24"/>
              </w:rPr>
              <w:t>2.良好的语言理解、表达及交流能力；</w:t>
            </w:r>
          </w:p>
          <w:p>
            <w:pPr>
              <w:widowControl w:val="0"/>
              <w:spacing w:line="300" w:lineRule="exact"/>
              <w:rPr>
                <w:sz w:val="24"/>
              </w:rPr>
            </w:pPr>
            <w:r>
              <w:rPr>
                <w:rFonts w:hint="eastAsia"/>
                <w:sz w:val="24"/>
              </w:rPr>
              <w:t>3.较强的应变能力；</w:t>
            </w:r>
          </w:p>
          <w:p>
            <w:pPr>
              <w:widowControl w:val="0"/>
              <w:spacing w:line="300" w:lineRule="exact"/>
              <w:rPr>
                <w:sz w:val="24"/>
              </w:rPr>
            </w:pPr>
            <w:r>
              <w:rPr>
                <w:rFonts w:hint="eastAsia"/>
                <w:sz w:val="24"/>
              </w:rPr>
              <w:t>4.数据分析能力</w:t>
            </w:r>
          </w:p>
          <w:p>
            <w:pPr>
              <w:widowControl w:val="0"/>
              <w:spacing w:line="300" w:lineRule="exact"/>
              <w:rPr>
                <w:color w:val="000000" w:themeColor="text1"/>
                <w14:textFill>
                  <w14:solidFill>
                    <w14:schemeClr w14:val="tx1"/>
                  </w14:solidFill>
                </w14:textFill>
              </w:rPr>
            </w:pPr>
            <w:r>
              <w:rPr>
                <w:rFonts w:hint="eastAsia"/>
                <w:sz w:val="24"/>
              </w:rPr>
              <w:t>5.酒店客房销售与服务能力。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pStyle w:val="20"/>
              <w:spacing w:before="0" w:beforeAutospacing="0" w:after="0" w:afterAutospacing="0" w:line="500" w:lineRule="exact"/>
              <w:rPr>
                <w:color w:val="000000" w:themeColor="text1"/>
                <w:kern w:val="2"/>
                <w14:textFill>
                  <w14:solidFill>
                    <w14:schemeClr w14:val="tx1"/>
                  </w14:solidFill>
                </w14:textFill>
              </w:rPr>
            </w:pPr>
            <w:r>
              <w:rPr>
                <w:rFonts w:hint="eastAsia" w:asciiTheme="minorEastAsia" w:hAnsiTheme="minorEastAsia" w:eastAsiaTheme="minorEastAsia" w:cstheme="minorEastAsia"/>
                <w:kern w:val="2"/>
              </w:rPr>
              <w:t>客房服务员</w:t>
            </w:r>
          </w:p>
        </w:tc>
        <w:tc>
          <w:tcPr>
            <w:tcW w:w="2872" w:type="dxa"/>
          </w:tcPr>
          <w:p>
            <w:pPr>
              <w:pStyle w:val="20"/>
              <w:spacing w:before="0" w:beforeAutospacing="0" w:after="0" w:afterAutospacing="0" w:line="500" w:lineRule="exact"/>
              <w:rPr>
                <w:color w:val="000000" w:themeColor="text1"/>
                <w:kern w:val="2"/>
                <w14:textFill>
                  <w14:solidFill>
                    <w14:schemeClr w14:val="tx1"/>
                  </w14:solidFill>
                </w14:textFill>
              </w:rPr>
            </w:pPr>
            <w:r>
              <w:rPr>
                <w:rFonts w:hint="eastAsia"/>
              </w:rPr>
              <w:t>客房运营管理各项业务</w:t>
            </w:r>
          </w:p>
        </w:tc>
        <w:tc>
          <w:tcPr>
            <w:tcW w:w="4018" w:type="dxa"/>
          </w:tcPr>
          <w:p>
            <w:pPr>
              <w:widowControl w:val="0"/>
              <w:spacing w:line="300" w:lineRule="exact"/>
              <w:rPr>
                <w:sz w:val="24"/>
              </w:rPr>
            </w:pPr>
            <w:r>
              <w:rPr>
                <w:rFonts w:hint="eastAsia"/>
                <w:sz w:val="24"/>
              </w:rPr>
              <w:t>1.客房接待和智慧服务能力；</w:t>
            </w:r>
          </w:p>
          <w:p>
            <w:pPr>
              <w:widowControl w:val="0"/>
              <w:spacing w:line="300" w:lineRule="exact"/>
              <w:rPr>
                <w:sz w:val="24"/>
              </w:rPr>
            </w:pPr>
            <w:r>
              <w:rPr>
                <w:rFonts w:hint="eastAsia"/>
                <w:sz w:val="24"/>
              </w:rPr>
              <w:t>2.客部服务中特殊情况的处理能力；</w:t>
            </w:r>
          </w:p>
          <w:p>
            <w:pPr>
              <w:widowControl w:val="0"/>
              <w:spacing w:line="300" w:lineRule="exact"/>
              <w:rPr>
                <w:sz w:val="24"/>
              </w:rPr>
            </w:pPr>
            <w:r>
              <w:rPr>
                <w:rFonts w:hint="eastAsia"/>
                <w:sz w:val="24"/>
              </w:rPr>
              <w:t>3.客房清扫、铺床操作能力；</w:t>
            </w:r>
          </w:p>
          <w:p>
            <w:pPr>
              <w:widowControl w:val="0"/>
              <w:spacing w:line="300" w:lineRule="exact"/>
              <w:rPr>
                <w:sz w:val="24"/>
              </w:rPr>
            </w:pPr>
            <w:r>
              <w:rPr>
                <w:rFonts w:hint="eastAsia"/>
                <w:sz w:val="24"/>
              </w:rPr>
              <w:t>4.房务管理和数字化提升能力</w:t>
            </w:r>
          </w:p>
          <w:p>
            <w:pPr>
              <w:widowControl w:val="0"/>
              <w:spacing w:line="300" w:lineRule="exact"/>
              <w:rPr>
                <w:sz w:val="24"/>
              </w:rPr>
            </w:pPr>
            <w:r>
              <w:rPr>
                <w:rFonts w:hint="eastAsia"/>
                <w:sz w:val="24"/>
              </w:rPr>
              <w:t>5.数据分析能力</w:t>
            </w:r>
          </w:p>
          <w:p>
            <w:pPr>
              <w:widowControl w:val="0"/>
              <w:spacing w:line="300" w:lineRule="exact"/>
              <w:rPr>
                <w:color w:val="000000" w:themeColor="text1"/>
                <w14:textFill>
                  <w14:solidFill>
                    <w14:schemeClr w14:val="tx1"/>
                  </w14:solidFill>
                </w14:textFill>
              </w:rPr>
            </w:pPr>
            <w:r>
              <w:rPr>
                <w:rFonts w:hint="eastAsia"/>
                <w:sz w:val="24"/>
              </w:rPr>
              <w:t>6.客房服务的沟通、组织、协调能力。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widowControl w:val="0"/>
              <w:spacing w:line="3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餐饮服务员</w:t>
            </w:r>
          </w:p>
          <w:p>
            <w:pPr>
              <w:pStyle w:val="20"/>
              <w:spacing w:before="0" w:beforeAutospacing="0" w:after="0" w:afterAutospacing="0" w:line="500" w:lineRule="exact"/>
              <w:rPr>
                <w:color w:val="000000" w:themeColor="text1"/>
                <w:kern w:val="2"/>
                <w14:textFill>
                  <w14:solidFill>
                    <w14:schemeClr w14:val="tx1"/>
                  </w14:solidFill>
                </w14:textFill>
              </w:rPr>
            </w:pPr>
          </w:p>
        </w:tc>
        <w:tc>
          <w:tcPr>
            <w:tcW w:w="2872" w:type="dxa"/>
          </w:tcPr>
          <w:p>
            <w:pPr>
              <w:pStyle w:val="20"/>
              <w:spacing w:before="0" w:beforeAutospacing="0" w:after="0" w:afterAutospacing="0" w:line="500" w:lineRule="exact"/>
              <w:rPr>
                <w:color w:val="000000" w:themeColor="text1"/>
                <w:kern w:val="2"/>
                <w14:textFill>
                  <w14:solidFill>
                    <w14:schemeClr w14:val="tx1"/>
                  </w14:solidFill>
                </w14:textFill>
              </w:rPr>
            </w:pPr>
            <w:r>
              <w:rPr>
                <w:rFonts w:hint="eastAsia"/>
              </w:rPr>
              <w:t>餐饮运营与管理各项业务</w:t>
            </w:r>
          </w:p>
        </w:tc>
        <w:tc>
          <w:tcPr>
            <w:tcW w:w="4018" w:type="dxa"/>
          </w:tcPr>
          <w:p>
            <w:pPr>
              <w:widowControl w:val="0"/>
              <w:spacing w:line="300" w:lineRule="exact"/>
              <w:rPr>
                <w:sz w:val="24"/>
              </w:rPr>
            </w:pPr>
            <w:r>
              <w:rPr>
                <w:rFonts w:hint="eastAsia"/>
                <w:sz w:val="24"/>
              </w:rPr>
              <w:t>1.餐厅服务技能；</w:t>
            </w:r>
          </w:p>
          <w:p>
            <w:pPr>
              <w:widowControl w:val="0"/>
              <w:spacing w:line="300" w:lineRule="exact"/>
              <w:rPr>
                <w:rFonts w:eastAsiaTheme="minorEastAsia"/>
                <w:sz w:val="24"/>
              </w:rPr>
            </w:pPr>
            <w:r>
              <w:rPr>
                <w:rFonts w:hint="eastAsia"/>
                <w:sz w:val="24"/>
              </w:rPr>
              <w:t>2.创意宴会设计能力</w:t>
            </w:r>
          </w:p>
          <w:p>
            <w:pPr>
              <w:widowControl w:val="0"/>
              <w:spacing w:line="300" w:lineRule="exact"/>
              <w:rPr>
                <w:sz w:val="24"/>
              </w:rPr>
            </w:pPr>
            <w:r>
              <w:rPr>
                <w:rFonts w:hint="eastAsia"/>
                <w:sz w:val="24"/>
              </w:rPr>
              <w:t>3.菜单的设计与制作能力；</w:t>
            </w:r>
          </w:p>
          <w:p>
            <w:pPr>
              <w:widowControl w:val="0"/>
              <w:spacing w:line="300" w:lineRule="exact"/>
              <w:rPr>
                <w:sz w:val="24"/>
              </w:rPr>
            </w:pPr>
            <w:r>
              <w:rPr>
                <w:rFonts w:hint="eastAsia"/>
                <w:sz w:val="24"/>
              </w:rPr>
              <w:t>4.餐饮产品促销能力；</w:t>
            </w:r>
          </w:p>
          <w:p>
            <w:pPr>
              <w:widowControl w:val="0"/>
              <w:spacing w:line="300" w:lineRule="exact"/>
              <w:rPr>
                <w:sz w:val="24"/>
              </w:rPr>
            </w:pPr>
            <w:r>
              <w:rPr>
                <w:rFonts w:hint="eastAsia"/>
                <w:sz w:val="24"/>
              </w:rPr>
              <w:t>5.鸡尾酒调制能力</w:t>
            </w:r>
          </w:p>
          <w:p>
            <w:pPr>
              <w:widowControl w:val="0"/>
              <w:spacing w:line="300" w:lineRule="exact"/>
              <w:rPr>
                <w:sz w:val="24"/>
              </w:rPr>
            </w:pPr>
            <w:r>
              <w:rPr>
                <w:rFonts w:hint="eastAsia"/>
                <w:sz w:val="24"/>
              </w:rPr>
              <w:t>6.数据分析能力</w:t>
            </w:r>
          </w:p>
          <w:p>
            <w:pPr>
              <w:widowControl w:val="0"/>
              <w:spacing w:line="300" w:lineRule="exact"/>
              <w:rPr>
                <w:color w:val="000000" w:themeColor="text1"/>
                <w14:textFill>
                  <w14:solidFill>
                    <w14:schemeClr w14:val="tx1"/>
                  </w14:solidFill>
                </w14:textFill>
              </w:rPr>
            </w:pPr>
            <w:r>
              <w:rPr>
                <w:rFonts w:hint="eastAsia"/>
                <w:sz w:val="24"/>
              </w:rPr>
              <w:t>7.餐饮服务过程中的沟通、组织、协调、应变能力；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pStyle w:val="20"/>
              <w:spacing w:before="0" w:beforeAutospacing="0" w:after="0" w:afterAutospacing="0" w:line="500" w:lineRule="exac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营销专员</w:t>
            </w:r>
          </w:p>
        </w:tc>
        <w:tc>
          <w:tcPr>
            <w:tcW w:w="2872" w:type="dxa"/>
          </w:tcPr>
          <w:p>
            <w:pPr>
              <w:pStyle w:val="20"/>
              <w:spacing w:before="0" w:beforeAutospacing="0" w:after="0" w:afterAutospacing="0" w:line="500" w:lineRule="exact"/>
            </w:pPr>
            <w:r>
              <w:rPr>
                <w:rFonts w:hint="eastAsia"/>
              </w:rPr>
              <w:t>数字化营销各项业务</w:t>
            </w:r>
          </w:p>
        </w:tc>
        <w:tc>
          <w:tcPr>
            <w:tcW w:w="4018" w:type="dxa"/>
          </w:tcPr>
          <w:p>
            <w:pPr>
              <w:widowControl w:val="0"/>
              <w:spacing w:line="300" w:lineRule="exact"/>
              <w:rPr>
                <w:sz w:val="24"/>
              </w:rPr>
            </w:pPr>
            <w:r>
              <w:rPr>
                <w:rFonts w:hint="eastAsia"/>
                <w:sz w:val="24"/>
              </w:rPr>
              <w:t>1.数字化销售技巧；</w:t>
            </w:r>
          </w:p>
          <w:p>
            <w:pPr>
              <w:widowControl w:val="0"/>
              <w:spacing w:line="300" w:lineRule="exact"/>
              <w:rPr>
                <w:sz w:val="24"/>
              </w:rPr>
            </w:pPr>
            <w:r>
              <w:rPr>
                <w:rFonts w:hint="eastAsia"/>
                <w:sz w:val="24"/>
              </w:rPr>
              <w:t>2.网络营销与电子商务</w:t>
            </w:r>
          </w:p>
          <w:p>
            <w:pPr>
              <w:widowControl w:val="0"/>
              <w:spacing w:line="300" w:lineRule="exact"/>
              <w:rPr>
                <w:sz w:val="24"/>
              </w:rPr>
            </w:pPr>
            <w:r>
              <w:rPr>
                <w:rFonts w:hint="eastAsia"/>
                <w:sz w:val="24"/>
              </w:rPr>
              <w:t>3.收益管理与实操能力</w:t>
            </w:r>
          </w:p>
          <w:p>
            <w:pPr>
              <w:widowControl w:val="0"/>
              <w:spacing w:line="300" w:lineRule="exact"/>
              <w:rPr>
                <w:sz w:val="24"/>
              </w:rPr>
            </w:pPr>
            <w:r>
              <w:rPr>
                <w:rFonts w:hint="eastAsia"/>
                <w:sz w:val="24"/>
              </w:rPr>
              <w:t>4.宴会销售管理</w:t>
            </w:r>
          </w:p>
          <w:p>
            <w:pPr>
              <w:widowControl w:val="0"/>
              <w:spacing w:line="300" w:lineRule="exact"/>
              <w:rPr>
                <w:sz w:val="24"/>
              </w:rPr>
            </w:pPr>
            <w:r>
              <w:rPr>
                <w:rFonts w:hint="eastAsia"/>
                <w:sz w:val="24"/>
              </w:rPr>
              <w:t>5.旅游企业品牌与文化建设；</w:t>
            </w:r>
          </w:p>
        </w:tc>
      </w:tr>
    </w:tbl>
    <w:p>
      <w:pPr>
        <w:pStyle w:val="20"/>
        <w:shd w:val="clear" w:color="auto" w:fill="FFFFFF"/>
        <w:spacing w:before="0" w:beforeAutospacing="0" w:after="0" w:afterAutospacing="0" w:line="500" w:lineRule="exact"/>
        <w:outlineLvl w:val="2"/>
        <w:rPr>
          <w:rFonts w:ascii="楷体" w:hAnsi="楷体" w:eastAsia="楷体"/>
          <w:color w:val="000000" w:themeColor="text1"/>
          <w:kern w:val="2"/>
          <w:sz w:val="30"/>
          <w:szCs w:val="30"/>
          <w14:textFill>
            <w14:solidFill>
              <w14:schemeClr w14:val="tx1"/>
            </w14:solidFill>
          </w14:textFill>
        </w:rPr>
      </w:pPr>
      <w:r>
        <w:rPr>
          <w:rFonts w:hint="eastAsia" w:ascii="楷体" w:hAnsi="楷体" w:eastAsia="楷体"/>
          <w:color w:val="000000" w:themeColor="text1"/>
          <w:kern w:val="2"/>
          <w:sz w:val="30"/>
          <w:szCs w:val="30"/>
          <w14:textFill>
            <w14:solidFill>
              <w14:schemeClr w14:val="tx1"/>
            </w14:solidFill>
          </w14:textFill>
        </w:rPr>
        <w:t>3.空乘专业</w:t>
      </w:r>
    </w:p>
    <w:tbl>
      <w:tblPr>
        <w:tblStyle w:val="23"/>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628"/>
        <w:gridCol w:w="3037"/>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核心岗位</w:t>
            </w:r>
          </w:p>
        </w:tc>
        <w:tc>
          <w:tcPr>
            <w:tcW w:w="1628"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工作任务</w:t>
            </w:r>
          </w:p>
        </w:tc>
        <w:tc>
          <w:tcPr>
            <w:tcW w:w="3037"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工作过程</w:t>
            </w:r>
          </w:p>
        </w:tc>
        <w:tc>
          <w:tcPr>
            <w:tcW w:w="2505"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widowControl w:val="0"/>
              <w:spacing w:line="300" w:lineRule="exact"/>
              <w:rPr>
                <w:sz w:val="24"/>
              </w:rPr>
            </w:pPr>
            <w:r>
              <w:rPr>
                <w:rFonts w:hint="eastAsia"/>
                <w:sz w:val="24"/>
              </w:rPr>
              <w:t>乘务员</w:t>
            </w:r>
          </w:p>
        </w:tc>
        <w:tc>
          <w:tcPr>
            <w:tcW w:w="1628" w:type="dxa"/>
          </w:tcPr>
          <w:p>
            <w:pPr>
              <w:widowControl w:val="0"/>
              <w:spacing w:line="300" w:lineRule="exact"/>
              <w:rPr>
                <w:sz w:val="24"/>
              </w:rPr>
            </w:pPr>
            <w:r>
              <w:rPr>
                <w:rFonts w:hint="eastAsia"/>
                <w:sz w:val="24"/>
              </w:rPr>
              <w:t>民航旅客日常服务</w:t>
            </w:r>
          </w:p>
        </w:tc>
        <w:tc>
          <w:tcPr>
            <w:tcW w:w="3037" w:type="dxa"/>
          </w:tcPr>
          <w:p>
            <w:pPr>
              <w:widowControl w:val="0"/>
              <w:spacing w:line="300" w:lineRule="exact"/>
              <w:rPr>
                <w:sz w:val="24"/>
              </w:rPr>
            </w:pPr>
            <w:r>
              <w:rPr>
                <w:rFonts w:hint="eastAsia"/>
                <w:sz w:val="24"/>
              </w:rPr>
              <w:t>飞行前参加会议及培训</w:t>
            </w:r>
          </w:p>
          <w:p>
            <w:pPr>
              <w:widowControl w:val="0"/>
              <w:spacing w:line="300" w:lineRule="exact"/>
              <w:rPr>
                <w:sz w:val="24"/>
              </w:rPr>
            </w:pPr>
            <w:r>
              <w:rPr>
                <w:rFonts w:hint="eastAsia"/>
                <w:sz w:val="24"/>
              </w:rPr>
              <w:t>旅客登机前的准备</w:t>
            </w:r>
          </w:p>
          <w:p>
            <w:pPr>
              <w:widowControl w:val="0"/>
              <w:spacing w:line="300" w:lineRule="exact"/>
              <w:rPr>
                <w:sz w:val="24"/>
              </w:rPr>
            </w:pPr>
            <w:r>
              <w:rPr>
                <w:rFonts w:hint="eastAsia"/>
                <w:sz w:val="24"/>
              </w:rPr>
              <w:t>飞行过程中客舱内服务</w:t>
            </w:r>
          </w:p>
          <w:p>
            <w:pPr>
              <w:widowControl w:val="0"/>
              <w:spacing w:line="300" w:lineRule="exact"/>
              <w:rPr>
                <w:sz w:val="24"/>
              </w:rPr>
            </w:pPr>
            <w:r>
              <w:rPr>
                <w:rFonts w:hint="eastAsia"/>
                <w:sz w:val="24"/>
              </w:rPr>
              <w:t>飞行后复盘及点评</w:t>
            </w:r>
          </w:p>
        </w:tc>
        <w:tc>
          <w:tcPr>
            <w:tcW w:w="2505" w:type="dxa"/>
          </w:tcPr>
          <w:p>
            <w:pPr>
              <w:widowControl w:val="0"/>
              <w:spacing w:line="300" w:lineRule="exact"/>
              <w:rPr>
                <w:sz w:val="24"/>
              </w:rPr>
            </w:pPr>
            <w:r>
              <w:rPr>
                <w:rFonts w:hint="eastAsia"/>
                <w:sz w:val="24"/>
              </w:rPr>
              <w:t>客舱服务能力</w:t>
            </w:r>
          </w:p>
          <w:p>
            <w:pPr>
              <w:widowControl w:val="0"/>
              <w:spacing w:line="300" w:lineRule="exact"/>
              <w:rPr>
                <w:sz w:val="24"/>
              </w:rPr>
            </w:pPr>
            <w:r>
              <w:rPr>
                <w:rFonts w:hint="eastAsia"/>
                <w:sz w:val="24"/>
              </w:rPr>
              <w:t>礼仪素养</w:t>
            </w:r>
          </w:p>
          <w:p>
            <w:pPr>
              <w:widowControl w:val="0"/>
              <w:spacing w:line="300" w:lineRule="exact"/>
              <w:rPr>
                <w:sz w:val="24"/>
              </w:rPr>
            </w:pPr>
            <w:r>
              <w:rPr>
                <w:rFonts w:hint="eastAsia"/>
                <w:sz w:val="24"/>
              </w:rPr>
              <w:t>了解旅客心理，具有良好沟通能力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pStyle w:val="20"/>
              <w:spacing w:before="0" w:beforeAutospacing="0" w:after="0" w:afterAutospacing="0"/>
            </w:pPr>
            <w:r>
              <w:rPr>
                <w:rFonts w:hint="eastAsia"/>
              </w:rPr>
              <w:t>贵宾室接待</w:t>
            </w:r>
          </w:p>
        </w:tc>
        <w:tc>
          <w:tcPr>
            <w:tcW w:w="1628" w:type="dxa"/>
          </w:tcPr>
          <w:p>
            <w:pPr>
              <w:pStyle w:val="20"/>
              <w:spacing w:before="0" w:beforeAutospacing="0" w:after="0" w:afterAutospacing="0"/>
            </w:pPr>
            <w:r>
              <w:rPr>
                <w:rFonts w:hint="eastAsia"/>
              </w:rPr>
              <w:t>接待贵宾会员及服务</w:t>
            </w:r>
          </w:p>
          <w:p>
            <w:pPr>
              <w:pStyle w:val="20"/>
              <w:spacing w:before="0" w:beforeAutospacing="0" w:after="0" w:afterAutospacing="0"/>
            </w:pPr>
            <w:r>
              <w:rPr>
                <w:rFonts w:hint="eastAsia"/>
              </w:rPr>
              <w:t>来访贵宾登机会员信息</w:t>
            </w:r>
          </w:p>
          <w:p>
            <w:pPr>
              <w:pStyle w:val="20"/>
              <w:spacing w:before="0" w:beforeAutospacing="0" w:after="0" w:afterAutospacing="0"/>
            </w:pPr>
            <w:r>
              <w:rPr>
                <w:rFonts w:hint="eastAsia"/>
              </w:rPr>
              <w:t>销售贵宾服务卡</w:t>
            </w:r>
          </w:p>
          <w:p>
            <w:pPr>
              <w:pStyle w:val="20"/>
              <w:spacing w:before="0" w:beforeAutospacing="0" w:after="0" w:afterAutospacing="0"/>
            </w:pPr>
            <w:r>
              <w:rPr>
                <w:rFonts w:hint="eastAsia"/>
              </w:rPr>
              <w:t>4.贵宾厅日常卫生保持</w:t>
            </w:r>
          </w:p>
        </w:tc>
        <w:tc>
          <w:tcPr>
            <w:tcW w:w="3037" w:type="dxa"/>
          </w:tcPr>
          <w:p>
            <w:pPr>
              <w:pStyle w:val="20"/>
              <w:spacing w:before="0" w:beforeAutospacing="0" w:after="0" w:afterAutospacing="0"/>
            </w:pPr>
            <w:r>
              <w:rPr>
                <w:rFonts w:hint="eastAsia"/>
              </w:rPr>
              <w:t>接待前准备</w:t>
            </w:r>
          </w:p>
          <w:p>
            <w:pPr>
              <w:pStyle w:val="20"/>
              <w:spacing w:before="0" w:beforeAutospacing="0" w:after="0" w:afterAutospacing="0"/>
            </w:pPr>
            <w:r>
              <w:rPr>
                <w:rFonts w:hint="eastAsia"/>
              </w:rPr>
              <w:t>登机信息</w:t>
            </w:r>
          </w:p>
          <w:p>
            <w:pPr>
              <w:pStyle w:val="20"/>
              <w:spacing w:before="0" w:beforeAutospacing="0" w:after="0" w:afterAutospacing="0"/>
            </w:pPr>
            <w:r>
              <w:rPr>
                <w:rFonts w:hint="eastAsia"/>
              </w:rPr>
              <w:t>接待贵宾</w:t>
            </w:r>
          </w:p>
          <w:p>
            <w:pPr>
              <w:pStyle w:val="20"/>
              <w:spacing w:before="0" w:beforeAutospacing="0" w:after="0" w:afterAutospacing="0"/>
            </w:pPr>
            <w:r>
              <w:rPr>
                <w:rFonts w:hint="eastAsia"/>
              </w:rPr>
              <w:t>销售贵宾卡</w:t>
            </w:r>
          </w:p>
          <w:p>
            <w:pPr>
              <w:pStyle w:val="20"/>
              <w:spacing w:before="0" w:beforeAutospacing="0" w:after="0" w:afterAutospacing="0"/>
            </w:pPr>
            <w:r>
              <w:rPr>
                <w:rFonts w:hint="eastAsia"/>
              </w:rPr>
              <w:t>迎送贵宾</w:t>
            </w:r>
          </w:p>
          <w:p>
            <w:pPr>
              <w:pStyle w:val="20"/>
              <w:spacing w:before="0" w:beforeAutospacing="0" w:after="0" w:afterAutospacing="0"/>
            </w:pPr>
            <w:r>
              <w:rPr>
                <w:rFonts w:hint="eastAsia"/>
              </w:rPr>
              <w:t>回访</w:t>
            </w:r>
          </w:p>
        </w:tc>
        <w:tc>
          <w:tcPr>
            <w:tcW w:w="2505" w:type="dxa"/>
          </w:tcPr>
          <w:p>
            <w:pPr>
              <w:pStyle w:val="20"/>
              <w:spacing w:before="0" w:beforeAutospacing="0" w:after="0" w:afterAutospacing="0"/>
            </w:pPr>
            <w:r>
              <w:rPr>
                <w:rFonts w:hint="eastAsia"/>
              </w:rPr>
              <w:t>礼仪素养</w:t>
            </w:r>
          </w:p>
          <w:p>
            <w:pPr>
              <w:pStyle w:val="20"/>
              <w:spacing w:before="0" w:beforeAutospacing="0" w:after="0" w:afterAutospacing="0"/>
            </w:pPr>
            <w:r>
              <w:rPr>
                <w:rFonts w:hint="eastAsia"/>
              </w:rPr>
              <w:t>了解贵宾需求，具有良好洞察能力与沟通能力</w:t>
            </w:r>
          </w:p>
          <w:p>
            <w:pPr>
              <w:pStyle w:val="20"/>
              <w:spacing w:before="0" w:beforeAutospacing="0" w:after="0" w:afterAutospacing="0"/>
            </w:pPr>
            <w:r>
              <w:rPr>
                <w:rFonts w:hint="eastAsia"/>
              </w:rPr>
              <w:t>掌握英语听说的能力</w:t>
            </w:r>
          </w:p>
          <w:p>
            <w:pPr>
              <w:pStyle w:val="20"/>
              <w:spacing w:before="0" w:beforeAutospacing="0" w:after="0" w:afterAutospacing="0"/>
            </w:pPr>
            <w:r>
              <w:rPr>
                <w:rFonts w:hint="eastAsia"/>
              </w:rPr>
              <w:t>业务销售能力</w:t>
            </w:r>
          </w:p>
        </w:tc>
      </w:tr>
    </w:tbl>
    <w:p>
      <w:pPr>
        <w:pStyle w:val="20"/>
        <w:shd w:val="clear" w:color="auto" w:fill="FFFFFF"/>
        <w:spacing w:before="0" w:beforeAutospacing="0" w:after="0" w:afterAutospacing="0" w:line="500" w:lineRule="exact"/>
        <w:outlineLvl w:val="2"/>
        <w:rPr>
          <w:rFonts w:ascii="楷体" w:hAnsi="楷体" w:eastAsia="楷体"/>
          <w:color w:val="000000" w:themeColor="text1"/>
          <w:kern w:val="2"/>
          <w:sz w:val="30"/>
          <w:szCs w:val="30"/>
          <w14:textFill>
            <w14:solidFill>
              <w14:schemeClr w14:val="tx1"/>
            </w14:solidFill>
          </w14:textFill>
        </w:rPr>
      </w:pPr>
      <w:r>
        <w:rPr>
          <w:rFonts w:hint="eastAsia" w:ascii="楷体" w:hAnsi="楷体" w:eastAsia="楷体"/>
          <w:color w:val="000000" w:themeColor="text1"/>
          <w:kern w:val="2"/>
          <w:sz w:val="30"/>
          <w:szCs w:val="30"/>
          <w14:textFill>
            <w14:solidFill>
              <w14:schemeClr w14:val="tx1"/>
            </w14:solidFill>
          </w14:textFill>
        </w:rPr>
        <w:t>4.高速铁路客运服务专业</w:t>
      </w:r>
    </w:p>
    <w:tbl>
      <w:tblPr>
        <w:tblStyle w:val="23"/>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314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核心岗位</w:t>
            </w:r>
          </w:p>
        </w:tc>
        <w:tc>
          <w:tcPr>
            <w:tcW w:w="1421"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工作任务</w:t>
            </w:r>
          </w:p>
        </w:tc>
        <w:tc>
          <w:tcPr>
            <w:tcW w:w="3140"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工作过程</w:t>
            </w:r>
          </w:p>
        </w:tc>
        <w:tc>
          <w:tcPr>
            <w:tcW w:w="2505" w:type="dxa"/>
          </w:tcPr>
          <w:p>
            <w:pPr>
              <w:pStyle w:val="20"/>
              <w:spacing w:before="0" w:beforeAutospacing="0" w:after="0" w:afterAutospacing="0" w:line="500" w:lineRule="exact"/>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车站安检员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安检人员要面对进站乘客，主动维持乘客进站秩序，提醒和引导乘客将所携带的物品通过安检仪。</w:t>
            </w:r>
          </w:p>
          <w:p>
            <w:pPr>
              <w:pStyle w:val="20"/>
              <w:spacing w:before="0" w:beforeAutospacing="0" w:after="0" w:afterAutospacing="0"/>
              <w:rPr>
                <w:b/>
                <w:bCs/>
                <w:color w:val="000000" w:themeColor="text1"/>
                <w:kern w:val="2"/>
                <w14:textFill>
                  <w14:solidFill>
                    <w14:schemeClr w14:val="tx1"/>
                  </w14:solidFill>
                </w14:textFill>
              </w:rPr>
            </w:pPr>
          </w:p>
        </w:tc>
        <w:tc>
          <w:tcPr>
            <w:tcW w:w="3140" w:type="dxa"/>
          </w:tcPr>
          <w:p>
            <w:pPr>
              <w:spacing w:line="240" w:lineRule="auto"/>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 w:val="24"/>
                <w14:textFill>
                  <w14:solidFill>
                    <w14:schemeClr w14:val="tx1"/>
                  </w14:solidFill>
                </w14:textFill>
              </w:rPr>
              <w:t>安检人员要通过X射线机透视受检物品</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2.若在检测中发现金属利器、电线钟表、多瓶液体、疑似子弹等物品，要及时提出做进一步开包检查的要求</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3.主动观察每名旅客及其携带的物品，注意发现可疑情况                     4.提醒手检员对可疑人员或物品进行检查并处理</w:t>
            </w:r>
          </w:p>
        </w:tc>
        <w:tc>
          <w:tcPr>
            <w:tcW w:w="2505"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1.具备高铁企业、轨道交通运营与管理的能力</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2.了解旅客心理，能够应对各种突发事件的能力</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3.应急事件处理</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4.良好沟通协调能力</w:t>
            </w:r>
          </w:p>
          <w:p>
            <w:pPr>
              <w:spacing w:line="24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高铁乘务员</w:t>
            </w: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检票、验票、报站、服务有需要的旅客、车厢清洁等</w:t>
            </w:r>
          </w:p>
        </w:tc>
        <w:tc>
          <w:tcPr>
            <w:tcW w:w="3140"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1.检验票证、通报到站，组织旅客上、下车；</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2.办理旅客补票及旅行变更手续；</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3.填写单据报表，请领票据，保管票款；</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4.整理车厢旅客行李；</w:t>
            </w:r>
          </w:p>
          <w:p>
            <w:pPr>
              <w:pStyle w:val="20"/>
              <w:spacing w:before="0" w:beforeAutospacing="0" w:after="0" w:afterAutospacing="0"/>
              <w:rPr>
                <w:b/>
                <w:bCs/>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5.巡视车厢，维持秩序；</w:t>
            </w:r>
          </w:p>
        </w:tc>
        <w:tc>
          <w:tcPr>
            <w:tcW w:w="2505"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1.能够熟练使用各种办公软件，熟悉计算机的相关操作。</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2.了解旅客心理，能够应对各种突发事件的能力</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3.具备良好的语言、文字表达能力和与人沟通能力。</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4.具有良好的服务意识和较强的应变能力。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车站服务员</w:t>
            </w: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售票处售票、检票、处理坏票、补票及处理乘客问询等工作</w:t>
            </w:r>
          </w:p>
          <w:p>
            <w:pPr>
              <w:pStyle w:val="20"/>
              <w:spacing w:before="0" w:beforeAutospacing="0" w:after="0" w:afterAutospacing="0"/>
              <w:rPr>
                <w:b/>
                <w:bCs/>
                <w:color w:val="000000" w:themeColor="text1"/>
                <w:kern w:val="2"/>
                <w14:textFill>
                  <w14:solidFill>
                    <w14:schemeClr w14:val="tx1"/>
                  </w14:solidFill>
                </w14:textFill>
              </w:rPr>
            </w:pPr>
          </w:p>
        </w:tc>
        <w:tc>
          <w:tcPr>
            <w:tcW w:w="3140"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1.负责站厅和站台等处的站务工作                       2.主动向需要帮助的乘客提供服务</w:t>
            </w:r>
          </w:p>
          <w:p>
            <w:pPr>
              <w:pStyle w:val="20"/>
              <w:spacing w:before="0" w:beforeAutospacing="0" w:after="0" w:afterAutospacing="0"/>
              <w:rPr>
                <w:b/>
                <w:bCs/>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3.负责车站售票设备和其它设备的操作                4.监视乘客客流情况，巡查出入口、站厅和站台</w:t>
            </w:r>
          </w:p>
        </w:tc>
        <w:tc>
          <w:tcPr>
            <w:tcW w:w="2505"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1.通过学习，具备从事铁路服务行业客票销售的能力。</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2.具备从事铁路服务行业旅客运送的能力。</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3.掌握客运、货运及行李运输的基本知识。</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4.具有从事地面服务、车上乘务工作的能力。</w:t>
            </w:r>
          </w:p>
        </w:tc>
      </w:tr>
    </w:tbl>
    <w:p>
      <w:pPr>
        <w:pStyle w:val="20"/>
        <w:shd w:val="clear" w:color="auto" w:fill="FFFFFF"/>
        <w:spacing w:before="0" w:beforeAutospacing="0" w:after="0" w:afterAutospacing="0"/>
        <w:outlineLvl w:val="2"/>
        <w:rPr>
          <w:rFonts w:ascii="楷体" w:hAnsi="楷体" w:eastAsia="楷体"/>
          <w:color w:val="000000" w:themeColor="text1"/>
          <w:kern w:val="2"/>
          <w:sz w:val="30"/>
          <w:szCs w:val="30"/>
          <w14:textFill>
            <w14:solidFill>
              <w14:schemeClr w14:val="tx1"/>
            </w14:solidFill>
          </w14:textFill>
        </w:rPr>
      </w:pPr>
      <w:r>
        <w:rPr>
          <w:rFonts w:hint="eastAsia" w:ascii="楷体" w:hAnsi="楷体" w:eastAsia="楷体"/>
          <w:color w:val="000000" w:themeColor="text1"/>
          <w:kern w:val="2"/>
          <w:sz w:val="30"/>
          <w:szCs w:val="30"/>
          <w14:textFill>
            <w14:solidFill>
              <w14:schemeClr w14:val="tx1"/>
            </w14:solidFill>
          </w14:textFill>
        </w:rPr>
        <w:t>5.城市轨道交通运营管理专业</w:t>
      </w:r>
    </w:p>
    <w:tbl>
      <w:tblPr>
        <w:tblStyle w:val="23"/>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314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tcPr>
          <w:p>
            <w:pPr>
              <w:pStyle w:val="20"/>
              <w:spacing w:before="0" w:beforeAutospacing="0" w:after="0" w:afterAutospacing="0"/>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核心岗位</w:t>
            </w:r>
          </w:p>
        </w:tc>
        <w:tc>
          <w:tcPr>
            <w:tcW w:w="1421" w:type="dxa"/>
          </w:tcPr>
          <w:p>
            <w:pPr>
              <w:pStyle w:val="20"/>
              <w:spacing w:before="0" w:beforeAutospacing="0" w:after="0" w:afterAutospacing="0"/>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工作任务</w:t>
            </w:r>
          </w:p>
        </w:tc>
        <w:tc>
          <w:tcPr>
            <w:tcW w:w="3140" w:type="dxa"/>
          </w:tcPr>
          <w:p>
            <w:pPr>
              <w:pStyle w:val="20"/>
              <w:spacing w:before="0" w:beforeAutospacing="0" w:after="0" w:afterAutospacing="0"/>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工作过程</w:t>
            </w:r>
          </w:p>
        </w:tc>
        <w:tc>
          <w:tcPr>
            <w:tcW w:w="2505" w:type="dxa"/>
          </w:tcPr>
          <w:p>
            <w:pPr>
              <w:pStyle w:val="20"/>
              <w:spacing w:before="0" w:beforeAutospacing="0" w:after="0" w:afterAutospacing="0"/>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行车调度员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组织列车到发和途中运行、监控列车行车和设备运转状况</w:t>
            </w:r>
          </w:p>
        </w:tc>
        <w:tc>
          <w:tcPr>
            <w:tcW w:w="3140"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1.组织指挥各部门、各工种严格按照列车运行图的规定和要求行车                 2.监控列车行车和设备运转状</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2505"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1.熟悉《调度工作规则》、《行车工作规则》等各项运输类规章，并取得调度员上岗资格证</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2.应急事件处理</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3.良好沟通协调能力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车站安检员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维持乘客进站秩序，提醒和引导乘客将所携带的物品通过安检仪</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3140" w:type="dxa"/>
          </w:tcPr>
          <w:p>
            <w:pPr>
              <w:spacing w:line="240" w:lineRule="auto"/>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 w:val="24"/>
                <w14:textFill>
                  <w14:solidFill>
                    <w14:schemeClr w14:val="tx1"/>
                  </w14:solidFill>
                </w14:textFill>
              </w:rPr>
              <w:t>安检人员要通过X射线机透视受检物品</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2.若在检测中发现金属利器、电线钟表、多瓶液体、疑似子弹等物品，要及时提出做进一步开包检查的要求</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3.主动观察每名旅客及其携带的物品，注意发现可疑情况                     4.提醒手检员对可疑人员或物品进行检查并处理</w:t>
            </w:r>
          </w:p>
        </w:tc>
        <w:tc>
          <w:tcPr>
            <w:tcW w:w="2505"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1.具备高铁企业、轨道交通运营与管理的能力</w:t>
            </w:r>
          </w:p>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2.了解旅客心理，能够应对各种突发事件的能力</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3.应急事件处理</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4.良好沟通协调能力</w:t>
            </w:r>
          </w:p>
          <w:p>
            <w:pPr>
              <w:pStyle w:val="20"/>
              <w:spacing w:before="0" w:beforeAutospacing="0" w:after="0" w:afterAutospacing="0"/>
              <w:rPr>
                <w:b/>
                <w:bCs/>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站台安全员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负责站台乘客安全，维持站台秩序，及时处理站台乘客问题</w:t>
            </w:r>
          </w:p>
        </w:tc>
        <w:tc>
          <w:tcPr>
            <w:tcW w:w="3140" w:type="dxa"/>
          </w:tcPr>
          <w:p>
            <w:pPr>
              <w:pStyle w:val="20"/>
              <w:numPr>
                <w:ilvl w:val="0"/>
                <w:numId w:val="5"/>
              </w:numPr>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 xml:space="preserve">负责站台乘客安全，维持站台秩序，及时处理站台乘客问题。 </w:t>
            </w:r>
          </w:p>
          <w:p>
            <w:pPr>
              <w:pStyle w:val="20"/>
              <w:numPr>
                <w:ilvl w:val="0"/>
                <w:numId w:val="5"/>
              </w:numPr>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上岗时，应携带口哨、对讲机，上岗前确认对讲机电池状态良好；</w:t>
            </w:r>
          </w:p>
          <w:p>
            <w:pPr>
              <w:pStyle w:val="20"/>
              <w:spacing w:before="0" w:beforeAutospacing="0" w:after="0" w:afterAutospacing="0"/>
              <w:rPr>
                <w:b/>
                <w:bCs/>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3.全面巡视站台，确认线路空闲、无异物侵限，报告车控室；                  4.确保没有乘客逗留在站台上，关闭自动扶梯，全面巡视设备情况，确认其状况良好。</w:t>
            </w:r>
          </w:p>
        </w:tc>
        <w:tc>
          <w:tcPr>
            <w:tcW w:w="2505"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1.良好的心理素质</w:t>
            </w:r>
          </w:p>
          <w:p>
            <w:pPr>
              <w:pStyle w:val="2"/>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2.具备高铁企业、轨道交通运营与管理的能力</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3.应急事件处理</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4.良好沟通协调能力</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站厅(厅巡)岗站务员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站厅巡视</w:t>
            </w:r>
          </w:p>
        </w:tc>
        <w:tc>
          <w:tcPr>
            <w:tcW w:w="3140"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1.站厅巡视，及时处理乘客进出站时遇到的问题     2.巡视进出口闸机、电扶梯口等。</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3.处理旅客临时突发事件。</w:t>
            </w:r>
          </w:p>
        </w:tc>
        <w:tc>
          <w:tcPr>
            <w:tcW w:w="2505"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1.良好的心理素质</w:t>
            </w:r>
          </w:p>
          <w:p>
            <w:pPr>
              <w:pStyle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2.具备高铁企业、轨道交通运营与管理的能力</w:t>
            </w:r>
          </w:p>
          <w:p>
            <w:pPr>
              <w:pStyle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3.应急事件处理</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4.良好沟通协调能力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行车值班员</w:t>
            </w:r>
          </w:p>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p>
        </w:tc>
        <w:tc>
          <w:tcPr>
            <w:tcW w:w="1421"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行车调度、监控操作控制区域的列车运行</w:t>
            </w:r>
          </w:p>
        </w:tc>
        <w:tc>
          <w:tcPr>
            <w:tcW w:w="3140" w:type="dxa"/>
          </w:tcPr>
          <w:p>
            <w:pPr>
              <w:pStyle w:val="20"/>
              <w:spacing w:before="0" w:beforeAutospacing="0" w:after="0" w:afterAutospacing="0"/>
              <w:rPr>
                <w:rFonts w:ascii="Times New Roman" w:hAnsi="Times New Roman" w:cs="Times New Roman"/>
                <w:color w:val="000000" w:themeColor="text1"/>
                <w:kern w:val="2"/>
                <w14:textFill>
                  <w14:solidFill>
                    <w14:schemeClr w14:val="tx1"/>
                  </w14:solidFill>
                </w14:textFill>
              </w:rPr>
            </w:pPr>
            <w:r>
              <w:rPr>
                <w:rFonts w:hint="eastAsia" w:ascii="Times New Roman" w:hAnsi="Times New Roman" w:cs="Times New Roman"/>
                <w:color w:val="000000" w:themeColor="text1"/>
                <w:kern w:val="2"/>
                <w14:textFill>
                  <w14:solidFill>
                    <w14:schemeClr w14:val="tx1"/>
                  </w14:solidFill>
                </w14:textFill>
              </w:rPr>
              <w:t>1.主管行车组织工作      2.协助值班站长开展客运、票务等相关工作         3.协助值班站长监督站务员工作</w:t>
            </w:r>
          </w:p>
        </w:tc>
        <w:tc>
          <w:tcPr>
            <w:tcW w:w="2505" w:type="dxa"/>
          </w:tcPr>
          <w:p>
            <w:pPr>
              <w:spacing w:line="24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1.良好的心理素质</w:t>
            </w:r>
          </w:p>
          <w:p>
            <w:pPr>
              <w:pStyle w:val="2"/>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2.具备高铁企业、轨道交通运营与管理的能力</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3.应急事件处理</w:t>
            </w:r>
          </w:p>
          <w:p>
            <w:pPr>
              <w:pStyle w:val="20"/>
              <w:spacing w:before="0" w:beforeAutospacing="0" w:after="0" w:afterAutospacing="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4.良好沟通协调能力</w:t>
            </w:r>
          </w:p>
        </w:tc>
      </w:tr>
    </w:tbl>
    <w:p>
      <w:pPr>
        <w:pStyle w:val="20"/>
        <w:shd w:val="clear" w:color="auto" w:fill="FFFFFF"/>
        <w:spacing w:before="0" w:beforeAutospacing="0" w:after="0" w:afterAutospacing="0" w:line="500" w:lineRule="exact"/>
        <w:outlineLvl w:val="2"/>
        <w:rPr>
          <w:rFonts w:ascii="黑体" w:hAnsi="黑体" w:eastAsia="黑体" w:cs="黑体"/>
          <w:color w:val="000000" w:themeColor="text1"/>
          <w:kern w:val="2"/>
          <w:sz w:val="30"/>
          <w:szCs w:val="30"/>
          <w14:textFill>
            <w14:solidFill>
              <w14:schemeClr w14:val="tx1"/>
            </w14:solidFill>
          </w14:textFill>
        </w:rPr>
      </w:pPr>
      <w:r>
        <w:rPr>
          <w:rFonts w:hint="eastAsia" w:ascii="黑体" w:hAnsi="黑体" w:eastAsia="黑体" w:cs="黑体"/>
          <w:color w:val="000000" w:themeColor="text1"/>
          <w:kern w:val="2"/>
          <w:sz w:val="30"/>
          <w:szCs w:val="30"/>
          <w14:textFill>
            <w14:solidFill>
              <w14:schemeClr w14:val="tx1"/>
            </w14:solidFill>
          </w14:textFill>
        </w:rPr>
        <w:t>（三）用人单位对现有人才培养方案的意见以及对专业群人才培养工作的建议</w:t>
      </w:r>
    </w:p>
    <w:p>
      <w:pPr>
        <w:pStyle w:val="20"/>
        <w:shd w:val="clear" w:color="auto" w:fill="FFFFFF"/>
        <w:spacing w:before="0" w:beforeAutospacing="0" w:after="0" w:afterAutospacing="0" w:line="500" w:lineRule="exact"/>
        <w:ind w:firstLine="602" w:firstLineChars="200"/>
        <w:outlineLvl w:val="2"/>
        <w:rPr>
          <w:rFonts w:ascii="楷体" w:hAnsi="楷体" w:eastAsia="楷体" w:cs="楷体"/>
          <w:color w:val="000000" w:themeColor="text1"/>
          <w:kern w:val="2"/>
          <w:sz w:val="30"/>
          <w:szCs w:val="30"/>
          <w:shd w:val="clear" w:color="auto" w:fill="FFFFFF"/>
          <w14:textFill>
            <w14:solidFill>
              <w14:schemeClr w14:val="tx1"/>
            </w14:solidFill>
          </w14:textFill>
        </w:rPr>
      </w:pPr>
      <w:r>
        <w:rPr>
          <w:rFonts w:hint="eastAsia" w:ascii="楷体" w:hAnsi="楷体" w:eastAsia="楷体" w:cs="楷体"/>
          <w:b/>
          <w:bCs/>
          <w:color w:val="000000" w:themeColor="text1"/>
          <w:kern w:val="2"/>
          <w:sz w:val="30"/>
          <w:szCs w:val="30"/>
          <w:shd w:val="clear" w:color="auto" w:fill="FFFFFF"/>
          <w14:textFill>
            <w14:solidFill>
              <w14:schemeClr w14:val="tx1"/>
            </w14:solidFill>
          </w14:textFill>
        </w:rPr>
        <w:t>1.对人才培养方案的意见</w:t>
      </w:r>
    </w:p>
    <w:p>
      <w:pPr>
        <w:spacing w:line="500" w:lineRule="exact"/>
        <w:ind w:firstLine="720" w:firstLineChars="3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建议学生半工半读，以适应社会对不同层次人才的需求。推行通才教育的培养模式，注重学生基础知识、学习能力、动手能力的培养。</w:t>
      </w:r>
    </w:p>
    <w:p>
      <w:pPr>
        <w:spacing w:line="500" w:lineRule="exact"/>
        <w:ind w:firstLine="720" w:firstLineChars="3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由于不同单位对人才的需求层次不同，因而学校要注重专业人才的全面培养，特别要重视企业服务型人才的培养。</w:t>
      </w:r>
    </w:p>
    <w:p>
      <w:pPr>
        <w:pStyle w:val="20"/>
        <w:shd w:val="clear" w:color="auto" w:fill="FFFFFF"/>
        <w:spacing w:before="0" w:beforeAutospacing="0" w:after="0" w:afterAutospacing="0" w:line="500" w:lineRule="exact"/>
        <w:ind w:firstLine="480" w:firstLineChars="200"/>
        <w:outlineLvl w:val="2"/>
        <w:rPr>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要建立稳定的实践教学基地，在日常教学过程中树立学生的服务意识。对于创新教育、素质教育的考核体系，应提出量化性的指标，便于执行和考核。</w:t>
      </w:r>
    </w:p>
    <w:p>
      <w:pPr>
        <w:pStyle w:val="20"/>
        <w:shd w:val="clear" w:color="auto" w:fill="FFFFFF"/>
        <w:spacing w:before="0" w:beforeAutospacing="0" w:after="0" w:afterAutospacing="0" w:line="500" w:lineRule="exact"/>
        <w:ind w:firstLine="602" w:firstLineChars="200"/>
        <w:outlineLvl w:val="2"/>
        <w:rPr>
          <w:rFonts w:ascii="楷体" w:hAnsi="楷体" w:eastAsia="楷体" w:cs="楷体"/>
          <w:b/>
          <w:bCs/>
          <w:color w:val="000000" w:themeColor="text1"/>
          <w:kern w:val="2"/>
          <w:sz w:val="30"/>
          <w:szCs w:val="30"/>
          <w:shd w:val="clear" w:color="auto" w:fill="FFFFFF"/>
          <w14:textFill>
            <w14:solidFill>
              <w14:schemeClr w14:val="tx1"/>
            </w14:solidFill>
          </w14:textFill>
        </w:rPr>
      </w:pPr>
      <w:r>
        <w:rPr>
          <w:rFonts w:hint="eastAsia" w:ascii="楷体" w:hAnsi="楷体" w:eastAsia="楷体" w:cs="楷体"/>
          <w:b/>
          <w:bCs/>
          <w:color w:val="000000" w:themeColor="text1"/>
          <w:kern w:val="2"/>
          <w:sz w:val="30"/>
          <w:szCs w:val="30"/>
          <w:shd w:val="clear" w:color="auto" w:fill="FFFFFF"/>
          <w14:textFill>
            <w14:solidFill>
              <w14:schemeClr w14:val="tx1"/>
            </w14:solidFill>
          </w14:textFill>
        </w:rPr>
        <w:t>2.专业群人才培养的建议</w:t>
      </w:r>
    </w:p>
    <w:p>
      <w:pPr>
        <w:pStyle w:val="2"/>
        <w:shd w:val="clear" w:color="auto" w:fill="FFFFFF" w:themeFill="background1"/>
        <w:spacing w:after="0" w:line="500" w:lineRule="exact"/>
        <w:ind w:right="386" w:firstLine="480" w:firstLineChars="200"/>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xml:space="preserve"> 专业群培养岗位清晰，明确对应技术服务岗位，各岗位高度关联，具有极强的系统性。同属大类，管理集约化；岗位成群，就业集中；技能相关，培养协同。</w:t>
      </w:r>
    </w:p>
    <w:p>
      <w:pPr>
        <w:pStyle w:val="5"/>
        <w:spacing w:line="500" w:lineRule="exact"/>
        <w:rPr>
          <w:rFonts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（四）本专业群毕业生在工作单位的工作表现及用人单位对往届毕业生素质、能力等方面的评价；</w:t>
      </w:r>
    </w:p>
    <w:p>
      <w:pPr>
        <w:shd w:val="clear" w:color="auto" w:fill="FFFFFF" w:themeFill="background1"/>
        <w:tabs>
          <w:tab w:val="left" w:pos="312"/>
        </w:tabs>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毕业生质量跟踪调查情况看，各用人单位对本专业毕业生评价很高，普遍认为本专业毕业生专业知识基础扎实，工作勤奋，具有较强的职业技能，能与企业实际岗位的需要相对接，在各自岗位上表现出了良好的思想道德素质和业务素质。</w:t>
      </w:r>
    </w:p>
    <w:p>
      <w:pPr>
        <w:shd w:val="clear" w:color="auto" w:fill="FFFFFF" w:themeFill="background1"/>
        <w:tabs>
          <w:tab w:val="left" w:pos="312"/>
        </w:tabs>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本专业群连续多年保证了国赛、省赛优异成绩。国赛二等奖4项、省赛一等奖8项、二等奖15项、三等奖16项。</w:t>
      </w:r>
    </w:p>
    <w:p>
      <w:pPr>
        <w:pStyle w:val="5"/>
        <w:spacing w:line="500" w:lineRule="exact"/>
        <w:rPr>
          <w:rFonts w:ascii="宋体" w:hAnsi="宋体" w:eastAsia="黑体" w:cs="宋体"/>
          <w:b w:val="0"/>
          <w:bCs w:val="0"/>
          <w:color w:val="000000" w:themeColor="text1"/>
          <w:sz w:val="24"/>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（五）本专业群毕业生就业率情况</w:t>
      </w:r>
    </w:p>
    <w:p>
      <w:pPr>
        <w:shd w:val="clear" w:color="auto" w:fill="FFFFFF" w:themeFill="background1"/>
        <w:spacing w:line="500" w:lineRule="exact"/>
        <w:ind w:firstLine="480" w:firstLineChars="200"/>
        <w:contextualSpacing/>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对近三年旅游服务、交通行业企业毕业生就业率</w:t>
      </w:r>
      <w:r>
        <w:rPr>
          <w:rFonts w:ascii="宋体" w:hAnsi="宋体" w:cs="宋体"/>
          <w:color w:val="000000" w:themeColor="text1"/>
          <w:sz w:val="24"/>
          <w14:textFill>
            <w14:solidFill>
              <w14:schemeClr w14:val="tx1"/>
            </w14:solidFill>
          </w14:textFill>
        </w:rPr>
        <w:t>调查</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发现</w:t>
      </w:r>
      <w:r>
        <w:rPr>
          <w:rFonts w:hint="eastAsia" w:ascii="宋体" w:hAnsi="宋体" w:cs="宋体"/>
          <w:color w:val="000000" w:themeColor="text1"/>
          <w:sz w:val="24"/>
          <w14:textFill>
            <w14:solidFill>
              <w14:schemeClr w14:val="tx1"/>
            </w14:solidFill>
          </w14:textFill>
        </w:rPr>
        <w:t>绝大部分毕业生在交通大类岗位或者其他服务类岗位就业。其中近50%毕业生从事旅游酒店和交通运输相关的工作，包括：导游、计调、酒店服务、空中乘务员、机场地面工作人员、高铁乘务员、乘服员、邮轮游艇相关岗位、地铁车站站长、地铁值班员、地铁行车调度、地铁安检等岗位。20%的学生从事文员、助理等方面的行政工作；其余的30%的毕业生就业情况较为分散：如酒店服务员、房地产销售、自主创业、教育培训等岗位。调查结果显示，本专业群的就业率达95%以上，工作之初大部分薪资在3800元-4500元区间，在工作单位的持续发展情况良好，超过15%的毕业生已升迁到企业的中层管理岗位，甚至可以独当一面。</w:t>
      </w:r>
    </w:p>
    <w:p>
      <w:pPr>
        <w:pStyle w:val="5"/>
        <w:spacing w:line="500" w:lineRule="exact"/>
        <w:rPr>
          <w:rFonts w:ascii="宋体" w:hAnsi="宋体" w:cs="宋体"/>
          <w:b w:val="0"/>
          <w:bCs w:val="0"/>
          <w:color w:val="000000" w:themeColor="text1"/>
          <w:sz w:val="24"/>
          <w14:textFill>
            <w14:solidFill>
              <w14:schemeClr w14:val="tx1"/>
            </w14:solidFill>
          </w14:textFill>
        </w:rPr>
      </w:pPr>
      <w:r>
        <w:rPr>
          <w:rFonts w:hint="eastAsia" w:ascii="楷体" w:hAnsi="楷体" w:eastAsia="楷体" w:cs="宋体"/>
          <w:b w:val="0"/>
          <w:bCs w:val="0"/>
          <w:color w:val="000000" w:themeColor="text1"/>
          <w:sz w:val="30"/>
          <w:szCs w:val="30"/>
          <w14:textFill>
            <w14:solidFill>
              <w14:schemeClr w14:val="tx1"/>
            </w14:solidFill>
          </w14:textFill>
        </w:rPr>
        <w:t>（六）本区域各单位目前和今后急需的专业人才</w:t>
      </w:r>
    </w:p>
    <w:p>
      <w:pPr>
        <w:pStyle w:val="2"/>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旅游经济发展过程中，高素质的旅游人才是所有旅游业生产要素组合的衔接点和必要条件。福建省旅游业的迅猛发展，对高学历的专门应用型旅游人才在质量上和数量上都有着巨大的需求，目前福建省旅游从业人员总体素质偏低：一组数据显示，大专学历的旅游从业人员约占总数的五分之一，中专学历（含高中、职高）旅游从业人员约占总数的五分之三，初中以下学历的约占总数的五分之一，层次结构极不平衡。另一组数据：经过专业机构培训的旅游从业人员约占总数的一半左右，其中，旅行社系统中大专以上的不到三分之一，饭店系统中大专以上的不到十分之一，福建旅游业特别缺乏经过专业培训并受过高等教育的实用人才。</w:t>
      </w:r>
    </w:p>
    <w:p>
      <w:pPr>
        <w:pStyle w:val="2"/>
        <w:shd w:val="clear" w:color="auto" w:fill="FFFFFF" w:themeFill="background1"/>
        <w:spacing w:line="500" w:lineRule="exact"/>
        <w:ind w:firstLine="600" w:firstLineChars="200"/>
        <w:jc w:val="left"/>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1.旅游管理</w:t>
      </w:r>
    </w:p>
    <w:p>
      <w:pPr>
        <w:pStyle w:val="2"/>
        <w:shd w:val="clear" w:color="auto" w:fill="FFFFFF" w:themeFill="background1"/>
        <w:spacing w:line="500" w:lineRule="exact"/>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随着，国内研学旅行市场的进一步打开以及各地监管政策的陆续出台，研学导师作为研学旅行课程的执行主体，研学导师在实际工作中往往承担着后勤服务、组织协调、课程执行、学员转化、口碑传播等内容，直接影响甚至决定活动执行的情况和孩子的体验感，目前旅游市场上对研学导师的需要缺口较大。</w:t>
      </w:r>
    </w:p>
    <w:p>
      <w:pPr>
        <w:pStyle w:val="2"/>
        <w:shd w:val="clear" w:color="auto" w:fill="FFFFFF" w:themeFill="background1"/>
        <w:spacing w:line="500" w:lineRule="exact"/>
        <w:ind w:firstLine="480"/>
        <w:jc w:val="left"/>
        <w:rPr>
          <w:color w:val="000000" w:themeColor="text1"/>
          <w:sz w:val="24"/>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2.酒店管理和数字化运营</w:t>
      </w:r>
    </w:p>
    <w:p>
      <w:pPr>
        <w:pStyle w:val="2"/>
        <w:shd w:val="clear" w:color="auto" w:fill="FFFFFF" w:themeFill="background1"/>
        <w:spacing w:line="500" w:lineRule="exac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目前星级酒店紧缺的专业人才主要有三类：一类是宾馆酒店总经理、各部门经理等中高层管理人才;第二类是技能级别较高的餐厨、服务等技能型人才;第三类是具备较强“补位”意识的服务型人才，这类人要能弥补酒店各个部门之间的服务空白点。</w:t>
      </w:r>
    </w:p>
    <w:p>
      <w:pPr>
        <w:pStyle w:val="2"/>
        <w:shd w:val="clear" w:color="auto" w:fill="FFFFFF" w:themeFill="background1"/>
        <w:spacing w:line="500" w:lineRule="exact"/>
        <w:ind w:firstLine="600" w:firstLineChars="200"/>
        <w:jc w:val="left"/>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3.空中乘务</w:t>
      </w:r>
    </w:p>
    <w:p>
      <w:pPr>
        <w:shd w:val="clear" w:color="auto" w:fill="FFFFFF" w:themeFill="background1"/>
        <w:tabs>
          <w:tab w:val="left" w:pos="737"/>
        </w:tabs>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高质量、专业化的航空服务人才紧缺，高质量的航空服务人才将受到企业的欢迎。建立规范的、高标准的人才培养目标已经是航空服务专业教育发展的一个重要阶段和发展趋势。</w:t>
      </w:r>
    </w:p>
    <w:p>
      <w:pPr>
        <w:pStyle w:val="2"/>
        <w:shd w:val="clear" w:color="auto" w:fill="FFFFFF" w:themeFill="background1"/>
        <w:spacing w:line="500" w:lineRule="exact"/>
        <w:ind w:firstLine="600" w:firstLineChars="200"/>
        <w:jc w:val="left"/>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4.高速铁路客运服务</w:t>
      </w:r>
    </w:p>
    <w:p>
      <w:pPr>
        <w:pStyle w:val="2"/>
        <w:shd w:val="clear" w:color="auto" w:fill="FFFFFF" w:themeFill="background1"/>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高铁服务基础理论知识，能熟练掌握高铁客运服务等专业知识、职业技能，具有良好身心素质、职业道德、沟通协作能力的具有良好身心素质、职业道德、较高英语水平、信息技术能力、沟通表达能力、团队合作能力、获取新知识新技能的能力，从事列车乘务及地面服务等相关服务产业的高铁列车乘务或车站客运服务及管理岗位的高素质技能型专门人才。</w:t>
      </w:r>
    </w:p>
    <w:p>
      <w:pPr>
        <w:pStyle w:val="2"/>
        <w:shd w:val="clear" w:color="auto" w:fill="FFFFFF" w:themeFill="background1"/>
        <w:spacing w:line="500" w:lineRule="exact"/>
        <w:ind w:firstLine="600" w:firstLineChars="200"/>
        <w:jc w:val="left"/>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5.城市轨道交通运营管理</w:t>
      </w:r>
    </w:p>
    <w:p>
      <w:pPr>
        <w:pStyle w:val="2"/>
        <w:shd w:val="clear" w:color="auto" w:fill="FFFFFF" w:themeFill="background1"/>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思想政治觉悟高，能践行社会主义核心价值体系，全面发展，能适应管理、服务一线需要的，既有良好的形象，又具有较高的岗位职业技能，有良好的语言表达及公共关系处理的综合能力的应用性人才。能胜任高铁乘务、地铁服务、城市轨道交通服务及其他行业高级管理和服务岗位的工作。熟悉城市轨道交通企业生产管理业务，能熟练操作城市轨道交通相关设备设施，掌握城市轨道交通方面的基本理论与实际操作，具有较强的服务沟通能力、较强的服务他人意识和常用外语口语交流的高素质技能型人才。</w:t>
      </w:r>
    </w:p>
    <w:p>
      <w:pPr>
        <w:pStyle w:val="3"/>
        <w:spacing w:before="0" w:after="0" w:line="500" w:lineRule="exact"/>
        <w:ind w:firstLine="640" w:firstLineChars="200"/>
        <w:rPr>
          <w:rStyle w:val="57"/>
          <w:b w:val="0"/>
          <w:bCs w:val="0"/>
        </w:rPr>
      </w:pPr>
      <w:bookmarkStart w:id="20" w:name="_Toc73967990"/>
      <w:bookmarkStart w:id="21" w:name="_Toc75245013"/>
      <w:r>
        <w:rPr>
          <w:rStyle w:val="57"/>
          <w:rFonts w:hint="eastAsia"/>
          <w:b w:val="0"/>
          <w:bCs w:val="0"/>
        </w:rPr>
        <w:t>三、结论</w:t>
      </w:r>
      <w:bookmarkEnd w:id="17"/>
      <w:bookmarkEnd w:id="20"/>
      <w:bookmarkEnd w:id="21"/>
    </w:p>
    <w:p>
      <w:pPr>
        <w:pStyle w:val="60"/>
        <w:spacing w:before="0" w:beforeAutospacing="0" w:after="0" w:afterAutospacing="0" w:line="60" w:lineRule="auto"/>
        <w:ind w:firstLine="441" w:firstLineChars="147"/>
        <w:rPr>
          <w:rStyle w:val="58"/>
          <w:rFonts w:ascii="黑体" w:hAnsi="黑体" w:cs="黑体"/>
          <w:kern w:val="2"/>
          <w:szCs w:val="30"/>
        </w:rPr>
      </w:pPr>
      <w:r>
        <w:rPr>
          <w:rStyle w:val="58"/>
          <w:rFonts w:hint="eastAsia" w:ascii="黑体" w:hAnsi="黑体" w:cs="黑体"/>
          <w:kern w:val="2"/>
          <w:szCs w:val="30"/>
        </w:rPr>
        <w:t>（一）对现代旅游管理专业群建设和发展的建议和措施：</w:t>
      </w:r>
    </w:p>
    <w:p>
      <w:pPr>
        <w:ind w:firstLine="560"/>
        <w:rPr>
          <w:rFonts w:ascii="楷体" w:hAnsi="楷体" w:eastAsia="楷体" w:cs="楷体"/>
          <w:sz w:val="30"/>
          <w:szCs w:val="30"/>
        </w:rPr>
      </w:pPr>
      <w:r>
        <w:rPr>
          <w:rFonts w:hint="eastAsia" w:ascii="楷体" w:hAnsi="楷体" w:eastAsia="楷体" w:cs="楷体"/>
          <w:sz w:val="30"/>
          <w:szCs w:val="30"/>
        </w:rPr>
        <w:t>1.深入企业进行调研</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调研的目的主要是深入了解企业的用人需求和人才培养规格、了解企业的组织机构、岗位设置及对员工能力、技术要求，通过企业行家的指导，更好地优化课程设制，为工作任务分析打下良好的基础。</w:t>
      </w:r>
    </w:p>
    <w:p>
      <w:pPr>
        <w:ind w:firstLine="560"/>
        <w:rPr>
          <w:rFonts w:ascii="楷体" w:hAnsi="楷体" w:eastAsia="楷体" w:cs="楷体"/>
          <w:sz w:val="30"/>
          <w:szCs w:val="30"/>
        </w:rPr>
      </w:pPr>
      <w:r>
        <w:rPr>
          <w:rFonts w:hint="eastAsia" w:ascii="楷体" w:hAnsi="楷体" w:eastAsia="楷体" w:cs="楷体"/>
          <w:sz w:val="30"/>
          <w:szCs w:val="30"/>
        </w:rPr>
        <w:t>2.做好工作任务分析</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通过进行旅行社、酒店、邮轮工作任务分析确定哪些课程应该整合、如何整合，</w:t>
      </w:r>
      <w:r>
        <w:rPr>
          <w:rFonts w:hint="eastAsia" w:asciiTheme="minorEastAsia" w:hAnsiTheme="minorEastAsia" w:cstheme="minorEastAsia"/>
          <w:sz w:val="24"/>
        </w:rPr>
        <w:t>哪些课程</w:t>
      </w:r>
      <w:r>
        <w:rPr>
          <w:rFonts w:hint="eastAsia" w:asciiTheme="minorEastAsia" w:hAnsiTheme="minorEastAsia" w:eastAsiaTheme="minorEastAsia" w:cstheme="minorEastAsia"/>
          <w:sz w:val="24"/>
        </w:rPr>
        <w:t>的边界应该重新划分，哪些岗位工作内容在教学过程中没有涉及到，</w:t>
      </w:r>
      <w:r>
        <w:rPr>
          <w:rFonts w:hint="eastAsia" w:asciiTheme="minorEastAsia" w:hAnsiTheme="minorEastAsia" w:cstheme="minorEastAsia"/>
          <w:sz w:val="24"/>
        </w:rPr>
        <w:t>应该增加，特别是针对酒店管理专业在2021年初教育部提出专业更名为酒店管理与数字化运营专业名称后，应增加哪些数字化的课程，才能满足在当前大数据时代，行业对数字化人才的需求，以及针对某</w:t>
      </w:r>
      <w:r>
        <w:rPr>
          <w:rFonts w:hint="eastAsia" w:asciiTheme="minorEastAsia" w:hAnsiTheme="minorEastAsia" w:eastAsiaTheme="minorEastAsia" w:cstheme="minorEastAsia"/>
          <w:sz w:val="24"/>
        </w:rPr>
        <w:t>门课程，专业指导委员会和教学一线人员进行具体的课程内容分析工作。</w:t>
      </w:r>
    </w:p>
    <w:p>
      <w:pPr>
        <w:ind w:firstLine="560"/>
        <w:rPr>
          <w:rFonts w:ascii="楷体" w:hAnsi="楷体" w:eastAsia="楷体" w:cs="楷体"/>
          <w:sz w:val="30"/>
          <w:szCs w:val="30"/>
        </w:rPr>
      </w:pPr>
      <w:r>
        <w:rPr>
          <w:rFonts w:hint="eastAsia" w:ascii="楷体" w:hAnsi="楷体" w:eastAsia="楷体" w:cs="楷体"/>
          <w:sz w:val="30"/>
          <w:szCs w:val="30"/>
        </w:rPr>
        <w:t>3.完善课程内容开发</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立足工作任务分析表进行开发，明确科目课程教学目标和阶段性教学目标，</w:t>
      </w:r>
      <w:r>
        <w:rPr>
          <w:rFonts w:hint="eastAsia" w:asciiTheme="minorEastAsia" w:hAnsiTheme="minorEastAsia" w:cstheme="minorEastAsia"/>
          <w:kern w:val="2"/>
        </w:rPr>
        <w:t>在当前</w:t>
      </w:r>
      <w:r>
        <w:rPr>
          <w:rFonts w:hint="eastAsia" w:asciiTheme="minorEastAsia" w:hAnsiTheme="minorEastAsia" w:eastAsiaTheme="minorEastAsia" w:cstheme="minorEastAsia"/>
          <w:kern w:val="2"/>
        </w:rPr>
        <w:t>进一步组织课程内容，构建行动化学习项目。在项目下设置若干模块，项目和模块均有明确的学习目标和具体的学习任务。</w:t>
      </w:r>
      <w:r>
        <w:rPr>
          <w:rFonts w:hint="eastAsia" w:asciiTheme="minorEastAsia" w:hAnsiTheme="minorEastAsia" w:cstheme="minorEastAsia"/>
          <w:kern w:val="2"/>
        </w:rPr>
        <w:t>课程结合从单一走向综合，课程资源建设也从单一走向多元。我们</w:t>
      </w:r>
      <w:r>
        <w:rPr>
          <w:rFonts w:hint="eastAsia" w:asciiTheme="minorEastAsia" w:hAnsiTheme="minorEastAsia" w:eastAsiaTheme="minorEastAsia" w:cstheme="minorEastAsia"/>
          <w:kern w:val="2"/>
        </w:rPr>
        <w:t>要深入研究智慧化背景下产业升级逻辑及企业运行管理模式，重构以“数字经营”为主线的课程体系和实践教学体系，更新教学内容。</w:t>
      </w:r>
      <w:r>
        <w:rPr>
          <w:rFonts w:hint="eastAsia" w:asciiTheme="minorEastAsia" w:hAnsiTheme="minorEastAsia" w:cstheme="minorEastAsia"/>
          <w:kern w:val="2"/>
        </w:rPr>
        <w:t>例如酒店管理与数字化运营专业在专业需要在传统的课程中（如前厅客房服务与管理、餐饮运营管理、酒店财务管理等）大幅度增加数字化有关内容，形成数字化专业课程。</w:t>
      </w:r>
    </w:p>
    <w:p>
      <w:pPr>
        <w:ind w:firstLine="560"/>
        <w:rPr>
          <w:rFonts w:asciiTheme="minorEastAsia" w:hAnsiTheme="minorEastAsia" w:cstheme="minorEastAsia"/>
          <w:szCs w:val="28"/>
        </w:rPr>
      </w:pPr>
      <w:r>
        <w:rPr>
          <w:rFonts w:hint="eastAsia" w:ascii="楷体" w:hAnsi="楷体" w:eastAsia="楷体" w:cs="楷体"/>
          <w:sz w:val="30"/>
          <w:szCs w:val="30"/>
        </w:rPr>
        <w:t>4.认真组织课程实施</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首先是提高教师素质能力。鼓励教师下企业挂职锻炼；广泛开展内校外教师的学习交流活动</w:t>
      </w:r>
      <w:r>
        <w:rPr>
          <w:rFonts w:hint="eastAsia" w:asciiTheme="minorEastAsia" w:hAnsiTheme="minorEastAsia" w:cstheme="minorEastAsia"/>
          <w:sz w:val="24"/>
        </w:rPr>
        <w:t>，积极派送教师外出参加数字化课程、智慧景区等大数据课程的培训，为专业建设、课程改革提供新的维度，为课程信息化改革提供新的动力支持</w:t>
      </w:r>
      <w:r>
        <w:rPr>
          <w:rFonts w:hint="eastAsia" w:asciiTheme="minorEastAsia" w:hAnsiTheme="minorEastAsia" w:eastAsiaTheme="minorEastAsia" w:cstheme="minorEastAsia"/>
          <w:sz w:val="24"/>
        </w:rPr>
        <w:t>；邀请旅行社、酒店、邮轮公司的高层管理人员来校做专题讲座，有针对性地提高教师的职业素质能力。</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次是基于工作过程的教材建设。根据课程目标和内容设定，把教材的内容分为若干个大的项目，每个项目下再分为若干个任务，在每个任务中将技术理论知识与技术实践知识融为一体进行设计。再次是实训基地的建设。按照企业的工作过程模式来组织实践教学过程，学生通过在实训基地进行模拟性学习，建构技术理论知识和技术实践知识，发展技术实践能力。最后是教学手段的综合应用。</w:t>
      </w:r>
    </w:p>
    <w:p>
      <w:pPr>
        <w:ind w:firstLine="560"/>
        <w:rPr>
          <w:rFonts w:ascii="楷体" w:hAnsi="楷体" w:eastAsia="楷体" w:cs="楷体"/>
          <w:sz w:val="30"/>
          <w:szCs w:val="30"/>
        </w:rPr>
      </w:pPr>
      <w:r>
        <w:rPr>
          <w:rFonts w:hint="eastAsia" w:ascii="楷体" w:hAnsi="楷体" w:eastAsia="楷体" w:cs="楷体"/>
          <w:sz w:val="30"/>
          <w:szCs w:val="30"/>
        </w:rPr>
        <w:t>5.完善校内实训室的设施设备</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扩大学校形体训练房，新增VR仿真旅游实训实验室、</w:t>
      </w:r>
      <w:r>
        <w:rPr>
          <w:rFonts w:hint="eastAsia" w:asciiTheme="minorEastAsia" w:hAnsiTheme="minorEastAsia" w:cstheme="minorEastAsia"/>
          <w:sz w:val="24"/>
        </w:rPr>
        <w:t>酒店管理系统、城市轨道运营系统实训室</w:t>
      </w:r>
      <w:r>
        <w:rPr>
          <w:rFonts w:hint="eastAsia" w:asciiTheme="minorEastAsia" w:hAnsiTheme="minorEastAsia" w:eastAsiaTheme="minorEastAsia" w:cstheme="minorEastAsia"/>
          <w:sz w:val="24"/>
        </w:rPr>
        <w:t>，新增校外实训基地。</w:t>
      </w:r>
    </w:p>
    <w:p>
      <w:pPr>
        <w:spacing w:line="360" w:lineRule="auto"/>
        <w:ind w:firstLine="600" w:firstLineChars="200"/>
        <w:rPr>
          <w:rStyle w:val="58"/>
          <w:rFonts w:ascii="黑体" w:hAnsi="黑体" w:cs="黑体"/>
          <w:szCs w:val="30"/>
        </w:rPr>
      </w:pPr>
      <w:r>
        <w:rPr>
          <w:rStyle w:val="58"/>
          <w:rFonts w:hint="eastAsia" w:ascii="黑体" w:hAnsi="黑体" w:cs="黑体"/>
          <w:szCs w:val="30"/>
        </w:rPr>
        <w:t>（二）专业群人才必需掌握的专业岗位核心知识和核心能力</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旅游行业是一个跨学科的行业，旅游业人才发展的一个大趋势将是</w:t>
      </w:r>
      <w:r>
        <w:rPr>
          <w:rFonts w:hint="eastAsia" w:asciiTheme="minorEastAsia" w:hAnsiTheme="minorEastAsia" w:cstheme="minorEastAsia"/>
          <w:sz w:val="24"/>
        </w:rPr>
        <w:t>人才的多样化，对从业人员的综合素质要求相当严格，不仅要知识面广，还要精通外语，肯吃苦、肯钻研、情商高、热爱服务行业。</w:t>
      </w:r>
    </w:p>
    <w:p>
      <w:pPr>
        <w:pStyle w:val="35"/>
        <w:numPr>
          <w:ilvl w:val="0"/>
          <w:numId w:val="6"/>
        </w:numPr>
        <w:snapToGrid w:val="0"/>
        <w:spacing w:line="360" w:lineRule="auto"/>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知识要求</w:t>
      </w:r>
    </w:p>
    <w:p>
      <w:pPr>
        <w:snapToGrid w:val="0"/>
        <w:spacing w:line="360" w:lineRule="auto"/>
        <w:ind w:firstLine="480" w:firstLineChars="200"/>
        <w:rPr>
          <w:rFonts w:ascii="仿宋_GB2312" w:eastAsia="仿宋_GB2312"/>
          <w:sz w:val="30"/>
          <w:szCs w:val="30"/>
        </w:rPr>
      </w:pPr>
      <w:r>
        <w:rPr>
          <w:rFonts w:hint="eastAsia" w:asciiTheme="minorEastAsia" w:hAnsiTheme="minorEastAsia" w:cstheme="minorEastAsia"/>
          <w:sz w:val="24"/>
        </w:rPr>
        <w:t>通过调查发现，旅游交通服务类相关企业认为员工最应该有的知识是：文学、历史知识、礼仪知识、营销知识、管理学知识、计算机基础知识、法律知识、英语等。</w:t>
      </w:r>
    </w:p>
    <w:p>
      <w:pPr>
        <w:pStyle w:val="35"/>
        <w:numPr>
          <w:ilvl w:val="0"/>
          <w:numId w:val="6"/>
        </w:numPr>
        <w:snapToGrid w:val="0"/>
        <w:spacing w:line="360" w:lineRule="auto"/>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核心能力要求</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通过对旅游服务相关企业的调查发现，企业认为员工最重要的能力是：语言沟通能力（包括普通话与英语口语）、组织协调能力、团体协作能力、应变能力、创新能力、数字化营销能力、信息化技术、数据分析能力。</w:t>
      </w:r>
    </w:p>
    <w:p>
      <w:pPr>
        <w:spacing w:line="360" w:lineRule="auto"/>
        <w:ind w:firstLine="600" w:firstLineChars="200"/>
        <w:rPr>
          <w:rStyle w:val="58"/>
          <w:rFonts w:ascii="黑体" w:hAnsi="黑体" w:cs="黑体"/>
          <w:szCs w:val="30"/>
        </w:rPr>
      </w:pPr>
      <w:r>
        <w:rPr>
          <w:rStyle w:val="58"/>
          <w:rFonts w:hint="eastAsia" w:ascii="黑体" w:hAnsi="黑体" w:cs="黑体"/>
          <w:szCs w:val="30"/>
        </w:rPr>
        <w:t>（三）专业群人才培养中必需建立的专业岗位能力图：</w:t>
      </w:r>
    </w:p>
    <w:p>
      <w:pPr>
        <w:spacing w:line="360" w:lineRule="auto"/>
        <w:ind w:right="25" w:rightChars="12"/>
        <w:rPr>
          <w:rFonts w:ascii="宋体" w:hAnsi="宋体"/>
          <w:b/>
          <w:bCs/>
          <w:sz w:val="24"/>
        </w:rPr>
      </w:pPr>
      <w:r>
        <w:rPr>
          <w:sz w:val="28"/>
        </w:rPr>
        <mc:AlternateContent>
          <mc:Choice Requires="wps">
            <w:drawing>
              <wp:anchor distT="0" distB="0" distL="114300" distR="114300" simplePos="0" relativeHeight="251663360" behindDoc="0" locked="0" layoutInCell="1" allowOverlap="1">
                <wp:simplePos x="0" y="0"/>
                <wp:positionH relativeFrom="column">
                  <wp:posOffset>2413000</wp:posOffset>
                </wp:positionH>
                <wp:positionV relativeFrom="paragraph">
                  <wp:posOffset>13970</wp:posOffset>
                </wp:positionV>
                <wp:extent cx="1444625" cy="614045"/>
                <wp:effectExtent l="4445" t="4445" r="8255" b="7620"/>
                <wp:wrapNone/>
                <wp:docPr id="6" name="圆角矩形 5"/>
                <wp:cNvGraphicFramePr/>
                <a:graphic xmlns:a="http://schemas.openxmlformats.org/drawingml/2006/main">
                  <a:graphicData uri="http://schemas.microsoft.com/office/word/2010/wordprocessingShape">
                    <wps:wsp>
                      <wps:cNvSpPr/>
                      <wps:spPr>
                        <a:xfrm>
                          <a:off x="3493135" y="2529840"/>
                          <a:ext cx="1444625" cy="614045"/>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核心能力</w:t>
                            </w:r>
                          </w:p>
                        </w:txbxContent>
                      </wps:txbx>
                      <wps:bodyPr lIns="0" tIns="0" rIns="0" bIns="0" anchor="ctr" upright="1"/>
                    </wps:wsp>
                  </a:graphicData>
                </a:graphic>
              </wp:anchor>
            </w:drawing>
          </mc:Choice>
          <mc:Fallback>
            <w:pict>
              <v:roundrect id="圆角矩形 5" o:spid="_x0000_s1026" o:spt="2" style="position:absolute;left:0pt;margin-left:190pt;margin-top:1.1pt;height:48.35pt;width:113.75pt;z-index:251663360;v-text-anchor:middle;mso-width-relative:page;mso-height-relative:page;" fillcolor="#BBE0E3" filled="t" stroked="t" coordsize="21600,21600" arcsize="0.166666666666667" o:gfxdata="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8M/E2QAAAAgBAAAP&#10;AAAAAAAAAAEAIAAAACIAAABkcnMvZG93bnJldi54bWxQSwECFAAUAAAACACHTuJAWUZ6cFACAACh&#10;BAAADgAAAAAAAAABACAAAAAoAQAAZHJzL2Uyb0RvYy54bWxQSwUGAAAAAAYABgBZAQAA6gUAAAAA&#10;">
                <v:fill on="t" focussize="0,0"/>
                <v:stroke color="#000000" joinstyle="round"/>
                <v:imagedata o:title=""/>
                <o:lock v:ext="edit" aspectratio="f"/>
                <v:textbox inset="0mm,0mm,0mm,0mm">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核心能力</w:t>
                      </w:r>
                    </w:p>
                  </w:txbxContent>
                </v:textbox>
              </v:round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194945</wp:posOffset>
                </wp:positionV>
                <wp:extent cx="4816475" cy="1534795"/>
                <wp:effectExtent l="0" t="0" r="0" b="0"/>
                <wp:wrapNone/>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1807210" y="2529840"/>
                          <a:ext cx="4816475" cy="1534795"/>
                        </a:xfrm>
                        <a:prstGeom prst="rect">
                          <a:avLst/>
                        </a:prstGeom>
                        <a:noFill/>
                        <a:ln>
                          <a:noFill/>
                        </a:ln>
                        <a:effectLst/>
                      </wps:spPr>
                      <wps:bodyPr upright="1"/>
                    </wps:wsp>
                  </a:graphicData>
                </a:graphic>
              </wp:anchor>
            </w:drawing>
          </mc:Choice>
          <mc:Fallback>
            <w:pict>
              <v:rect id="矩形 1" o:spid="_x0000_s1026" o:spt="1" style="position:absolute;left:0pt;margin-left:57.25pt;margin-top:15.35pt;height:120.85pt;width:379.25pt;z-index:251659264;mso-width-relative:page;mso-height-relative:page;" filled="f" stroked="f" coordsize="21600,21600" o:gfxdata="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uLGj2gAAAAoBAAAPAAAAAAAAAAEAIAAAACIA&#10;AABkcnMvZG93bnJldi54bWxQSwECFAAUAAAACACHTuJA1wHoe84BAACMAwAADgAAAAAAAAABACAA&#10;AAApAQAAZHJzL2Uyb0RvYy54bWxQSwUGAAAAAAYABgBZAQAAaQUAAAAA&#10;">
                <v:fill on="f" focussize="0,0"/>
                <v:stroke on="f"/>
                <v:imagedata o:title=""/>
                <o:lock v:ext="edit" text="t" aspectratio="t"/>
              </v:rect>
            </w:pict>
          </mc:Fallback>
        </mc:AlternateContent>
      </w:r>
    </w:p>
    <w:p>
      <w:pPr>
        <w:spacing w:line="360" w:lineRule="auto"/>
        <w:ind w:right="25" w:rightChars="12"/>
        <w:rPr>
          <w:rFonts w:ascii="宋体" w:hAnsi="宋体"/>
          <w:b/>
          <w:bCs/>
          <w:sz w:val="24"/>
        </w:rPr>
      </w:pPr>
    </w:p>
    <w:p>
      <w:pPr>
        <w:spacing w:line="460" w:lineRule="exact"/>
        <w:ind w:firstLine="560" w:firstLineChars="200"/>
        <w:rPr>
          <w:rFonts w:ascii="宋体" w:hAnsi="宋体"/>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3824605</wp:posOffset>
                </wp:positionH>
                <wp:positionV relativeFrom="paragraph">
                  <wp:posOffset>-655955</wp:posOffset>
                </wp:positionV>
                <wp:extent cx="307340" cy="1685925"/>
                <wp:effectExtent l="14605" t="0" r="15875" b="5715"/>
                <wp:wrapNone/>
                <wp:docPr id="3" name="肘形连接符 2"/>
                <wp:cNvGraphicFramePr/>
                <a:graphic xmlns:a="http://schemas.openxmlformats.org/drawingml/2006/main">
                  <a:graphicData uri="http://schemas.microsoft.com/office/word/2010/wordprocessingShape">
                    <wps:wsp>
                      <wps:cNvCnPr/>
                      <wps:spPr>
                        <a:xfrm rot="5400000" flipH="1">
                          <a:off x="4904740" y="2454275"/>
                          <a:ext cx="307340" cy="1685925"/>
                        </a:xfrm>
                        <a:prstGeom prst="bentConnector3">
                          <a:avLst>
                            <a:gd name="adj1" fmla="val 20597"/>
                          </a:avLst>
                        </a:prstGeom>
                        <a:ln w="28575" cap="flat" cmpd="sng">
                          <a:solidFill>
                            <a:srgbClr val="000000"/>
                          </a:solidFill>
                          <a:prstDash val="solid"/>
                          <a:miter/>
                          <a:headEnd type="none" w="med" len="med"/>
                          <a:tailEnd type="none" w="med" len="med"/>
                        </a:ln>
                        <a:effectLst/>
                      </wps:spPr>
                      <wps:bodyPr/>
                    </wps:wsp>
                  </a:graphicData>
                </a:graphic>
              </wp:anchor>
            </w:drawing>
          </mc:Choice>
          <mc:Fallback>
            <w:pict>
              <v:shape id="肘形连接符 2" o:spid="_x0000_s1026" o:spt="34" type="#_x0000_t34" style="position:absolute;left:0pt;flip:x;margin-left:301.15pt;margin-top:-51.65pt;height:132.75pt;width:24.2pt;rotation:-5898240f;z-index:251660288;mso-width-relative:page;mso-height-relative:page;" filled="f" stroked="t" coordsize="21600,21600" o:gfxdata="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6L2stoAAAAMAQAADwAAAAAAAAABACAAAAAiAAAA&#10;ZHJzL2Rvd25yZXYueG1sUEsBAhQAFAAAAAgAh07iQBWPRrM+AgAAUQQAAA4AAAAAAAAAAQAgAAAA&#10;KQEAAGRycy9lMm9Eb2MueG1sUEsFBgAAAAAGAAYAWQEAANkFAAAAAA==&#10;" adj="4449">
                <v:fill on="f" focussize="0,0"/>
                <v:stroke weight="2.25pt" color="#000000" joinstyle="miter"/>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2138680</wp:posOffset>
                </wp:positionH>
                <wp:positionV relativeFrom="paragraph">
                  <wp:posOffset>-655955</wp:posOffset>
                </wp:positionV>
                <wp:extent cx="307340" cy="1685925"/>
                <wp:effectExtent l="14605" t="0" r="15875" b="5715"/>
                <wp:wrapNone/>
                <wp:docPr id="5" name="肘形连接符 4"/>
                <wp:cNvGraphicFramePr/>
                <a:graphic xmlns:a="http://schemas.openxmlformats.org/drawingml/2006/main">
                  <a:graphicData uri="http://schemas.microsoft.com/office/word/2010/wordprocessingShape">
                    <wps:wsp>
                      <wps:cNvCnPr>
                        <a:endCxn id="5" idx="2"/>
                      </wps:cNvCnPr>
                      <wps:spPr>
                        <a:xfrm rot="16200000">
                          <a:off x="3218815" y="2454275"/>
                          <a:ext cx="307340" cy="1685925"/>
                        </a:xfrm>
                        <a:prstGeom prst="bentConnector3">
                          <a:avLst>
                            <a:gd name="adj1" fmla="val 20597"/>
                          </a:avLst>
                        </a:prstGeom>
                        <a:ln w="28575" cap="flat" cmpd="sng">
                          <a:solidFill>
                            <a:srgbClr val="000000"/>
                          </a:solidFill>
                          <a:prstDash val="solid"/>
                          <a:miter/>
                          <a:headEnd type="none" w="med" len="med"/>
                          <a:tailEnd type="none" w="med" len="med"/>
                        </a:ln>
                        <a:effectLst/>
                      </wps:spPr>
                      <wps:bodyPr/>
                    </wps:wsp>
                  </a:graphicData>
                </a:graphic>
              </wp:anchor>
            </w:drawing>
          </mc:Choice>
          <mc:Fallback>
            <w:pict>
              <v:shape id="肘形连接符 4" o:spid="_x0000_s1026" o:spt="34" type="#_x0000_t34" style="position:absolute;left:0pt;margin-left:168.4pt;margin-top:-51.65pt;height:132.75pt;width:24.2pt;rotation:-5898240f;z-index:251662336;mso-width-relative:page;mso-height-relative:page;" filled="f" stroked="t" coordsize="21600,21600" o:gfxdata="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4PBrcAAAADAEAAA8AAAAA&#10;AAAAAQAgAAAAIgAAAGRycy9kb3ducmV2LnhtbFBLAQIUABQAAAAIAIdO4kBfiT3aSQIAAG8EAAAO&#10;AAAAAAAAAAEAIAAAACsBAABkcnMvZTJvRG9jLnhtbFBLBQYAAAAABgAGAFkBAADmBQAAAAA=&#10;" adj="4449">
                <v:fill on="f" focussize="0,0"/>
                <v:stroke weight="2.25pt" color="#000000" joinstyle="miter"/>
                <v:imagedata o:title=""/>
                <o:lock v:ext="edit" aspectratio="f"/>
              </v:shape>
            </w:pict>
          </mc:Fallback>
        </mc:AlternateContent>
      </w:r>
    </w:p>
    <w:p>
      <w:pPr>
        <w:spacing w:line="460" w:lineRule="exact"/>
        <w:ind w:firstLine="560" w:firstLineChars="200"/>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3289300</wp:posOffset>
                </wp:positionH>
                <wp:positionV relativeFrom="paragraph">
                  <wp:posOffset>86360</wp:posOffset>
                </wp:positionV>
                <wp:extent cx="1035050" cy="614045"/>
                <wp:effectExtent l="4445" t="4445" r="7620" b="7620"/>
                <wp:wrapNone/>
                <wp:docPr id="8" name="圆角矩形 7"/>
                <wp:cNvGraphicFramePr/>
                <a:graphic xmlns:a="http://schemas.openxmlformats.org/drawingml/2006/main">
                  <a:graphicData uri="http://schemas.microsoft.com/office/word/2010/wordprocessingShape">
                    <wps:wsp>
                      <wps:cNvSpPr/>
                      <wps:spPr>
                        <a:xfrm>
                          <a:off x="3493135" y="3450590"/>
                          <a:ext cx="1035050" cy="614045"/>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管理能力</w:t>
                            </w:r>
                          </w:p>
                          <w:p>
                            <w:pPr>
                              <w:autoSpaceDE w:val="0"/>
                              <w:autoSpaceDN w:val="0"/>
                              <w:adjustRightInd w:val="0"/>
                              <w:jc w:val="center"/>
                              <w:rPr>
                                <w:rFonts w:ascii="Arial" w:hAnsi="Arial" w:cs="宋体"/>
                                <w:color w:val="FF0000"/>
                                <w:sz w:val="45"/>
                                <w:szCs w:val="82"/>
                                <w:lang w:val="zh-CN"/>
                              </w:rPr>
                            </w:pPr>
                          </w:p>
                        </w:txbxContent>
                      </wps:txbx>
                      <wps:bodyPr lIns="0" tIns="0" rIns="0" bIns="0" anchor="ctr" upright="1"/>
                    </wps:wsp>
                  </a:graphicData>
                </a:graphic>
              </wp:anchor>
            </w:drawing>
          </mc:Choice>
          <mc:Fallback>
            <w:pict>
              <v:roundrect id="圆角矩形 7" o:spid="_x0000_s1026" o:spt="2" style="position:absolute;left:0pt;margin-left:259pt;margin-top:6.8pt;height:48.35pt;width:81.5pt;z-index:251665408;v-text-anchor:middle;mso-width-relative:page;mso-height-relative:page;" fillcolor="#BBE0E3" filled="t" stroked="t" coordsize="21600,21600" arcsize="0.166666666666667" o:gfxdata="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Bs7N2AAAAAoBAAAPAAAA&#10;AAAAAAEAIAAAACIAAABkcnMvZG93bnJldi54bWxQSwECFAAUAAAACACHTuJAJ6014U4CAAChBAAA&#10;DgAAAAAAAAABACAAAAAnAQAAZHJzL2Uyb0RvYy54bWxQSwUGAAAAAAYABgBZAQAA5wUAAAAA&#10;">
                <v:fill on="t" focussize="0,0"/>
                <v:stroke color="#000000" joinstyle="round"/>
                <v:imagedata o:title=""/>
                <o:lock v:ext="edit" aspectratio="f"/>
                <v:textbox inset="0mm,0mm,0mm,0mm">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管理能力</w:t>
                      </w:r>
                    </w:p>
                    <w:p>
                      <w:pPr>
                        <w:autoSpaceDE w:val="0"/>
                        <w:autoSpaceDN w:val="0"/>
                        <w:adjustRightInd w:val="0"/>
                        <w:jc w:val="center"/>
                        <w:rPr>
                          <w:rFonts w:ascii="Arial" w:hAnsi="Arial" w:cs="宋体"/>
                          <w:color w:val="FF0000"/>
                          <w:sz w:val="45"/>
                          <w:szCs w:val="82"/>
                          <w:lang w:val="zh-CN"/>
                        </w:rPr>
                      </w:pPr>
                    </w:p>
                  </w:txbxContent>
                </v:textbox>
              </v:round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1765300</wp:posOffset>
                </wp:positionH>
                <wp:positionV relativeFrom="paragraph">
                  <wp:posOffset>76835</wp:posOffset>
                </wp:positionV>
                <wp:extent cx="1396365" cy="614045"/>
                <wp:effectExtent l="4445" t="4445" r="13335" b="7620"/>
                <wp:wrapNone/>
                <wp:docPr id="11" name="圆角矩形 6"/>
                <wp:cNvGraphicFramePr/>
                <a:graphic xmlns:a="http://schemas.openxmlformats.org/drawingml/2006/main">
                  <a:graphicData uri="http://schemas.microsoft.com/office/word/2010/wordprocessingShape">
                    <wps:wsp>
                      <wps:cNvSpPr/>
                      <wps:spPr>
                        <a:xfrm>
                          <a:off x="0" y="0"/>
                          <a:ext cx="1396365" cy="614045"/>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rPr>
                              <w:t>数字化营销</w:t>
                            </w:r>
                            <w:r>
                              <w:rPr>
                                <w:rFonts w:hint="eastAsia" w:cs="宋体"/>
                                <w:b/>
                                <w:bCs/>
                                <w:color w:val="000000"/>
                                <w:sz w:val="28"/>
                                <w:szCs w:val="50"/>
                                <w:lang w:val="zh-CN"/>
                              </w:rPr>
                              <w:t>能力</w:t>
                            </w:r>
                          </w:p>
                          <w:p>
                            <w:pPr>
                              <w:autoSpaceDE w:val="0"/>
                              <w:autoSpaceDN w:val="0"/>
                              <w:adjustRightInd w:val="0"/>
                              <w:jc w:val="center"/>
                              <w:rPr>
                                <w:rFonts w:ascii="Arial" w:hAnsi="Arial" w:cs="宋体"/>
                                <w:color w:val="FF0000"/>
                                <w:sz w:val="45"/>
                                <w:szCs w:val="82"/>
                                <w:lang w:val="zh-CN"/>
                              </w:rPr>
                            </w:pPr>
                          </w:p>
                        </w:txbxContent>
                      </wps:txbx>
                      <wps:bodyPr lIns="0" tIns="0" rIns="0" bIns="0" anchor="ctr" upright="1"/>
                    </wps:wsp>
                  </a:graphicData>
                </a:graphic>
              </wp:anchor>
            </w:drawing>
          </mc:Choice>
          <mc:Fallback>
            <w:pict>
              <v:roundrect id="圆角矩形 6" o:spid="_x0000_s1026" o:spt="2" style="position:absolute;left:0pt;margin-left:139pt;margin-top:6.05pt;height:48.35pt;width:109.95pt;z-index:251667456;v-text-anchor:middle;mso-width-relative:page;mso-height-relative:page;" fillcolor="#BBE0E3" filled="t" stroked="t" coordsize="21600,21600" arcsize="0.166666666666667" o:gfxdata="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cQJHzaAAAACgEAAA8AAAAAAAAAAQAg&#10;AAAAIgAAAGRycy9kb3ducmV2LnhtbFBLAQIUABQAAAAIAIdO4kA7lIonRQIAAJYEAAAOAAAAAAAA&#10;AAEAIAAAACkBAABkcnMvZTJvRG9jLnhtbFBLBQYAAAAABgAGAFkBAADgBQAAAAA=&#10;">
                <v:fill on="t" focussize="0,0"/>
                <v:stroke color="#000000" joinstyle="round"/>
                <v:imagedata o:title=""/>
                <o:lock v:ext="edit" aspectratio="f"/>
                <v:textbox inset="0mm,0mm,0mm,0mm">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rPr>
                        <w:t>数字化营销</w:t>
                      </w:r>
                      <w:r>
                        <w:rPr>
                          <w:rFonts w:hint="eastAsia" w:cs="宋体"/>
                          <w:b/>
                          <w:bCs/>
                          <w:color w:val="000000"/>
                          <w:sz w:val="28"/>
                          <w:szCs w:val="50"/>
                          <w:lang w:val="zh-CN"/>
                        </w:rPr>
                        <w:t>能力</w:t>
                      </w:r>
                    </w:p>
                    <w:p>
                      <w:pPr>
                        <w:autoSpaceDE w:val="0"/>
                        <w:autoSpaceDN w:val="0"/>
                        <w:adjustRightInd w:val="0"/>
                        <w:jc w:val="center"/>
                        <w:rPr>
                          <w:rFonts w:ascii="Arial" w:hAnsi="Arial" w:cs="宋体"/>
                          <w:color w:val="FF0000"/>
                          <w:sz w:val="45"/>
                          <w:szCs w:val="82"/>
                          <w:lang w:val="zh-CN"/>
                        </w:rPr>
                      </w:pPr>
                    </w:p>
                  </w:txbxContent>
                </v:textbox>
              </v:round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4460875</wp:posOffset>
                </wp:positionH>
                <wp:positionV relativeFrom="paragraph">
                  <wp:posOffset>57785</wp:posOffset>
                </wp:positionV>
                <wp:extent cx="1282700" cy="614045"/>
                <wp:effectExtent l="4445" t="5080" r="8255" b="6985"/>
                <wp:wrapNone/>
                <wp:docPr id="10" name="圆角矩形 8"/>
                <wp:cNvGraphicFramePr/>
                <a:graphic xmlns:a="http://schemas.openxmlformats.org/drawingml/2006/main">
                  <a:graphicData uri="http://schemas.microsoft.com/office/word/2010/wordprocessingShape">
                    <wps:wsp>
                      <wps:cNvSpPr/>
                      <wps:spPr>
                        <a:xfrm>
                          <a:off x="5179060" y="3450590"/>
                          <a:ext cx="1282700" cy="614045"/>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语言沟通能力</w:t>
                            </w:r>
                          </w:p>
                          <w:p>
                            <w:pPr>
                              <w:autoSpaceDE w:val="0"/>
                              <w:autoSpaceDN w:val="0"/>
                              <w:adjustRightInd w:val="0"/>
                              <w:jc w:val="center"/>
                              <w:rPr>
                                <w:rFonts w:ascii="Arial" w:hAnsi="Arial" w:cs="宋体"/>
                                <w:color w:val="FF0000"/>
                                <w:sz w:val="28"/>
                                <w:szCs w:val="50"/>
                                <w:lang w:val="zh-CN"/>
                              </w:rPr>
                            </w:pPr>
                          </w:p>
                        </w:txbxContent>
                      </wps:txbx>
                      <wps:bodyPr lIns="0" tIns="0" rIns="0" bIns="0" anchor="ctr" upright="1"/>
                    </wps:wsp>
                  </a:graphicData>
                </a:graphic>
              </wp:anchor>
            </w:drawing>
          </mc:Choice>
          <mc:Fallback>
            <w:pict>
              <v:roundrect id="圆角矩形 8" o:spid="_x0000_s1026" o:spt="2" style="position:absolute;left:0pt;margin-left:351.25pt;margin-top:4.55pt;height:48.35pt;width:101pt;z-index:251666432;v-text-anchor:middle;mso-width-relative:page;mso-height-relative:page;" fillcolor="#BBE0E3" filled="t" stroked="t" coordsize="21600,21600" arcsize="0.166666666666667" o:gfxdata="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2zkB2AAAAAkBAAAP&#10;AAAAAAAAAAEAIAAAACIAAABkcnMvZG93bnJldi54bWxQSwECFAAUAAAACACHTuJAppoMQVECAACi&#10;BAAADgAAAAAAAAABACAAAAAnAQAAZHJzL2Uyb0RvYy54bWxQSwUGAAAAAAYABgBZAQAA6gUAAAAA&#10;">
                <v:fill on="t" focussize="0,0"/>
                <v:stroke color="#000000" joinstyle="round"/>
                <v:imagedata o:title=""/>
                <o:lock v:ext="edit" aspectratio="f"/>
                <v:textbox inset="0mm,0mm,0mm,0mm">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语言沟通能力</w:t>
                      </w:r>
                    </w:p>
                    <w:p>
                      <w:pPr>
                        <w:autoSpaceDE w:val="0"/>
                        <w:autoSpaceDN w:val="0"/>
                        <w:adjustRightInd w:val="0"/>
                        <w:jc w:val="center"/>
                        <w:rPr>
                          <w:rFonts w:ascii="Arial" w:hAnsi="Arial" w:cs="宋体"/>
                          <w:color w:val="FF0000"/>
                          <w:sz w:val="28"/>
                          <w:szCs w:val="50"/>
                          <w:lang w:val="zh-CN"/>
                        </w:rPr>
                      </w:pPr>
                    </w:p>
                  </w:txbxContent>
                </v:textbox>
              </v:round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565150</wp:posOffset>
                </wp:positionH>
                <wp:positionV relativeFrom="paragraph">
                  <wp:posOffset>57785</wp:posOffset>
                </wp:positionV>
                <wp:extent cx="1092200" cy="614045"/>
                <wp:effectExtent l="4445" t="4445" r="15240" b="7620"/>
                <wp:wrapNone/>
                <wp:docPr id="7" name="圆角矩形 6"/>
                <wp:cNvGraphicFramePr/>
                <a:graphic xmlns:a="http://schemas.openxmlformats.org/drawingml/2006/main">
                  <a:graphicData uri="http://schemas.microsoft.com/office/word/2010/wordprocessingShape">
                    <wps:wsp>
                      <wps:cNvSpPr/>
                      <wps:spPr>
                        <a:xfrm>
                          <a:off x="1807210" y="3450590"/>
                          <a:ext cx="1092200" cy="614045"/>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服务能力</w:t>
                            </w:r>
                          </w:p>
                          <w:p>
                            <w:pPr>
                              <w:autoSpaceDE w:val="0"/>
                              <w:autoSpaceDN w:val="0"/>
                              <w:adjustRightInd w:val="0"/>
                              <w:jc w:val="center"/>
                              <w:rPr>
                                <w:rFonts w:ascii="Arial" w:hAnsi="Arial" w:cs="宋体"/>
                                <w:color w:val="FF0000"/>
                                <w:sz w:val="45"/>
                                <w:szCs w:val="82"/>
                                <w:lang w:val="zh-CN"/>
                              </w:rPr>
                            </w:pPr>
                          </w:p>
                        </w:txbxContent>
                      </wps:txbx>
                      <wps:bodyPr lIns="0" tIns="0" rIns="0" bIns="0" anchor="ctr" upright="1"/>
                    </wps:wsp>
                  </a:graphicData>
                </a:graphic>
              </wp:anchor>
            </w:drawing>
          </mc:Choice>
          <mc:Fallback>
            <w:pict>
              <v:roundrect id="圆角矩形 6" o:spid="_x0000_s1026" o:spt="2" style="position:absolute;left:0pt;margin-left:44.5pt;margin-top:4.55pt;height:48.35pt;width:86pt;z-index:251664384;v-text-anchor:middle;mso-width-relative:page;mso-height-relative:page;" fillcolor="#BBE0E3" filled="t" stroked="t" coordsize="21600,21600" arcsize="0.166666666666667" o:gfxdata="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thcrXAAAACAEAAA8A&#10;AAAAAAAAAQAgAAAAIgAAAGRycy9kb3ducmV2LnhtbFBLAQIUABQAAAAIAIdO4kBzjs28UQIAAKEE&#10;AAAOAAAAAAAAAAEAIAAAACYBAABkcnMvZTJvRG9jLnhtbFBLBQYAAAAABgAGAFkBAADpBQAAAAA=&#10;">
                <v:fill on="t" focussize="0,0"/>
                <v:stroke color="#000000" joinstyle="round"/>
                <v:imagedata o:title=""/>
                <o:lock v:ext="edit" aspectratio="f"/>
                <v:textbox inset="0mm,0mm,0mm,0mm">
                  <w:txbxContent>
                    <w:p>
                      <w:pPr>
                        <w:autoSpaceDE w:val="0"/>
                        <w:autoSpaceDN w:val="0"/>
                        <w:adjustRightInd w:val="0"/>
                        <w:jc w:val="center"/>
                        <w:rPr>
                          <w:rFonts w:cs="宋体"/>
                          <w:b/>
                          <w:bCs/>
                          <w:color w:val="000000"/>
                          <w:sz w:val="28"/>
                          <w:szCs w:val="50"/>
                          <w:lang w:val="zh-CN"/>
                        </w:rPr>
                      </w:pPr>
                      <w:r>
                        <w:rPr>
                          <w:rFonts w:hint="eastAsia" w:cs="宋体"/>
                          <w:b/>
                          <w:bCs/>
                          <w:color w:val="000000"/>
                          <w:sz w:val="28"/>
                          <w:szCs w:val="50"/>
                          <w:lang w:val="zh-CN"/>
                        </w:rPr>
                        <w:t>服务能力</w:t>
                      </w:r>
                    </w:p>
                    <w:p>
                      <w:pPr>
                        <w:autoSpaceDE w:val="0"/>
                        <w:autoSpaceDN w:val="0"/>
                        <w:adjustRightInd w:val="0"/>
                        <w:jc w:val="center"/>
                        <w:rPr>
                          <w:rFonts w:ascii="Arial" w:hAnsi="Arial" w:cs="宋体"/>
                          <w:color w:val="FF0000"/>
                          <w:sz w:val="45"/>
                          <w:szCs w:val="82"/>
                          <w:lang w:val="zh-CN"/>
                        </w:rPr>
                      </w:pPr>
                    </w:p>
                  </w:txbxContent>
                </v:textbox>
              </v:round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75565</wp:posOffset>
                </wp:positionV>
                <wp:extent cx="307340" cy="0"/>
                <wp:effectExtent l="13970" t="0" r="18415" b="5715"/>
                <wp:wrapNone/>
                <wp:docPr id="4" name="直接箭头连接符 3"/>
                <wp:cNvGraphicFramePr/>
                <a:graphic xmlns:a="http://schemas.openxmlformats.org/drawingml/2006/main">
                  <a:graphicData uri="http://schemas.microsoft.com/office/word/2010/wordprocessingShape">
                    <wps:wsp>
                      <wps:cNvCnPr/>
                      <wps:spPr>
                        <a:xfrm rot="16200000">
                          <a:off x="4061460" y="3296920"/>
                          <a:ext cx="307340" cy="0"/>
                        </a:xfrm>
                        <a:prstGeom prst="straightConnector1">
                          <a:avLst/>
                        </a:prstGeom>
                        <a:ln w="2857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234.75pt;margin-top:5.95pt;height:0pt;width:24.2pt;rotation:-5898240f;z-index:251661312;mso-width-relative:page;mso-height-relative:page;" filled="f" stroked="t" coordsize="21600,21600" o:gfxdata="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PB7g1gAAAAkBAAAP&#10;AAAAAAAAAAEAIAAAACIAAABkcnMvZG93bnJldi54bWxQSwECFAAUAAAACACHTuJApNiTuhoCAAAV&#10;BAAADgAAAAAAAAABACAAAAAlAQAAZHJzL2Uyb0RvYy54bWxQSwUGAAAAAAYABgBZAQAAsQUAAAAA&#10;">
                <v:fill on="f" focussize="0,0"/>
                <v:stroke weight="2.25pt" color="#000000" joinstyle="round"/>
                <v:imagedata o:title=""/>
                <o:lock v:ext="edit" aspectratio="f"/>
              </v:shape>
            </w:pict>
          </mc:Fallback>
        </mc:AlternateContent>
      </w:r>
    </w:p>
    <w:p>
      <w:pPr>
        <w:spacing w:line="460" w:lineRule="exact"/>
        <w:ind w:firstLine="480" w:firstLineChars="200"/>
        <w:rPr>
          <w:rFonts w:asciiTheme="minorEastAsia" w:hAnsiTheme="minorEastAsia" w:cstheme="minorEastAsia"/>
          <w:sz w:val="24"/>
        </w:rPr>
      </w:pPr>
    </w:p>
    <w:p>
      <w:pPr>
        <w:spacing w:line="460" w:lineRule="exact"/>
        <w:rPr>
          <w:rFonts w:asciiTheme="minorEastAsia" w:hAnsiTheme="minorEastAsia" w:cstheme="minorEastAsia"/>
          <w:sz w:val="24"/>
        </w:rPr>
      </w:pPr>
    </w:p>
    <w:p>
      <w:pPr>
        <w:spacing w:line="4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服务能力——通过学习，使学生具备较高的旅游服务一线服务相关知识，熟悉服务程序，掌握服务技能，通过学习和实践提高服务水平，灵活运用所学知识，形成符合自身特点的高水平服务能力，能够为客人提供高端服务。 </w:t>
      </w:r>
    </w:p>
    <w:p>
      <w:pPr>
        <w:widowControl w:val="0"/>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数字化营销能力——通过学习，使学生具备营销策略和新媒体营销的主要方法，并能够对社交媒体营销效果进行分析，掌握实施数字营销日常工作任务的能力和技能，并具备通过数据分析工具洞察客户关系管理和精准营销的效果的能力。</w:t>
      </w:r>
    </w:p>
    <w:p>
      <w:pPr>
        <w:widowControl w:val="0"/>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管理能力——通过学习，使学生具备一定管理学、组织行为学相关知识，具备较好的规划能力、控制能力和执行能力。能够很好地完成日常管理、人力资源管理等企业内部管理工作，使企业在良好的环境下健康运转。</w:t>
      </w:r>
    </w:p>
    <w:p>
      <w:pPr>
        <w:widowControl w:val="0"/>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语言沟通能力——通过学习，使学生具备优良的语言沟通能力，如普通话、英语、日语或闽南语等语言。能够更好地为宾客服务，达到良好的服务效果。</w:t>
      </w:r>
    </w:p>
    <w:p>
      <w:pPr>
        <w:widowControl w:val="0"/>
        <w:spacing w:line="500" w:lineRule="exact"/>
        <w:ind w:firstLine="426" w:firstLineChars="142"/>
        <w:rPr>
          <w:rStyle w:val="58"/>
          <w:rFonts w:ascii="黑体" w:hAnsi="黑体" w:cs="黑体"/>
          <w:szCs w:val="30"/>
        </w:rPr>
      </w:pPr>
      <w:r>
        <w:rPr>
          <w:rStyle w:val="58"/>
          <w:rFonts w:hint="eastAsia" w:ascii="黑体" w:hAnsi="黑体" w:cs="黑体"/>
          <w:szCs w:val="30"/>
        </w:rPr>
        <w:t>（四）专业群人才培养中必需具备的师资、设备、场地及对策：</w:t>
      </w:r>
    </w:p>
    <w:p>
      <w:pPr>
        <w:pStyle w:val="35"/>
        <w:snapToGrid w:val="0"/>
        <w:spacing w:line="500" w:lineRule="exact"/>
        <w:ind w:left="423"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1.师资</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专业师资力量受限。教师学科结构比例不够合理，专业课教师明显缺少，特别是酒店管理与数字化运管专业在进行专业更名后，传统酒店教学团队的专业背景通常为旅游管理、酒店管理、英语教育等文科背景专业，需大力突破固有思维定势，在教师招聘时主动引入理工背景，包括计算机、数字化、大数据分析类等专业。教师梯队不合理，有些专业任课老师中青年教师数量虽多，但中坚力量偏少；专业教师中领军人物和有影响的骨干教师数量不足，特别是高铁、城轨专业，缺少行业一线的企业专业型教师。教师教研能力有待提高，教师教科研能力和教学水平不高，教学质量提升较慢、科研成果数量少、质量不高。</w:t>
      </w:r>
    </w:p>
    <w:p>
      <w:pPr>
        <w:pStyle w:val="60"/>
        <w:spacing w:before="0" w:beforeAutospacing="0" w:after="0" w:afterAutospacing="0" w:line="500"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建议一方面高薪聘请行业专家加入教学团队，增加专业实践教学能力，其次增加师资培训经费，让师资队伍的建设和培训工作尽可能形成制度化和规模化。</w:t>
      </w:r>
    </w:p>
    <w:p>
      <w:pPr>
        <w:tabs>
          <w:tab w:val="left" w:pos="1260"/>
        </w:tabs>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2.设备和场地</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目前旅游管理专业群主要有</w:t>
      </w:r>
      <w:r>
        <w:rPr>
          <w:rFonts w:hint="eastAsia" w:asciiTheme="minorEastAsia" w:hAnsiTheme="minorEastAsia" w:cstheme="minorEastAsia"/>
          <w:sz w:val="24"/>
        </w:rPr>
        <w:t>前厅实训室、</w:t>
      </w:r>
      <w:r>
        <w:rPr>
          <w:rFonts w:hint="eastAsia" w:asciiTheme="minorEastAsia" w:hAnsiTheme="minorEastAsia" w:eastAsiaTheme="minorEastAsia" w:cstheme="minorEastAsia"/>
          <w:sz w:val="24"/>
        </w:rPr>
        <w:t>中餐主题宴会创意设计实验室、酒饮感观实验室、西餐实验实训室、旅游形象设计实训室、茶艺实训室、研学研究所、客舱服务实训室等七个功能专业实训室，以及罗马假日酒店翔安分店综合实训基地，</w:t>
      </w:r>
      <w:r>
        <w:rPr>
          <w:rFonts w:hint="eastAsia" w:asciiTheme="minorEastAsia" w:hAnsiTheme="minorEastAsia" w:cstheme="minorEastAsia"/>
          <w:sz w:val="24"/>
        </w:rPr>
        <w:t>相对</w:t>
      </w:r>
      <w:r>
        <w:rPr>
          <w:rFonts w:hint="eastAsia" w:asciiTheme="minorEastAsia" w:hAnsiTheme="minorEastAsia" w:eastAsiaTheme="minorEastAsia" w:cstheme="minorEastAsia"/>
          <w:sz w:val="24"/>
        </w:rPr>
        <w:t>能满足旅游管理、酒店管理与数字化运营、空中乘务管理的实践课程的开展，但随着大数据时代的来临，全民畅享的数字生活，新增的数字化营销、数字化运营管理、智慧景区等课程难以在真实模拟环境中进行实践课程的开展。</w:t>
      </w:r>
    </w:p>
    <w:p>
      <w:pPr>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投资</w:t>
      </w:r>
      <w:r>
        <w:rPr>
          <w:rFonts w:ascii="宋体" w:hAnsi="宋体" w:cs="宋体"/>
          <w:color w:val="000000" w:themeColor="text1"/>
          <w:kern w:val="0"/>
          <w:sz w:val="24"/>
          <w14:textFill>
            <w14:solidFill>
              <w14:schemeClr w14:val="tx1"/>
            </w14:solidFill>
          </w14:textFill>
        </w:rPr>
        <w:t>200</w:t>
      </w:r>
      <w:r>
        <w:rPr>
          <w:rFonts w:hint="eastAsia" w:ascii="宋体" w:hAnsi="宋体" w:cs="宋体"/>
          <w:color w:val="000000" w:themeColor="text1"/>
          <w:kern w:val="0"/>
          <w:sz w:val="24"/>
          <w14:textFill>
            <w14:solidFill>
              <w14:schemeClr w14:val="tx1"/>
            </w14:solidFill>
          </w14:textFill>
        </w:rPr>
        <w:t>万元即将建成的轨道交通车站设备实训室、轨道交通调度指挥中心实训室、轨道交通车站控制实训室轨道交通基础设备实训室还在项目推进中，希望能尽快落地建设等。</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建议扩大学校形体训练房，新增VR仿真旅游实训实验室、数字化运营实训系统、数字营销虚拟仿真系统等，同时积极推进校外实训基地。</w:t>
      </w:r>
    </w:p>
    <w:p>
      <w:pPr>
        <w:spacing w:line="500" w:lineRule="exact"/>
        <w:ind w:firstLine="600" w:firstLineChars="200"/>
        <w:rPr>
          <w:rStyle w:val="58"/>
          <w:rFonts w:ascii="黑体" w:hAnsi="黑体" w:cs="黑体"/>
          <w:szCs w:val="30"/>
        </w:rPr>
      </w:pPr>
      <w:r>
        <w:rPr>
          <w:rStyle w:val="58"/>
          <w:rFonts w:hint="eastAsia" w:ascii="黑体" w:hAnsi="黑体" w:cs="黑体"/>
          <w:szCs w:val="30"/>
        </w:rPr>
        <w:t>（五）专业群人才培养中必需开设的有关课程：</w:t>
      </w:r>
    </w:p>
    <w:p>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考虑到我院旅游管理专业群涉及的五个专业，综合考量，我们将五个专业学生必须掌握具备的本专业基础知识、基本理论和基本技能的《旅游服务礼仪》、《服务心理与沟通》、《专业英语》、《数字化营销》四门共享通识课程作为旅游管理专业群的共享课，分别开设在每个专业的第一、二、三、四学期。</w:t>
      </w:r>
    </w:p>
    <w:p>
      <w:pPr>
        <w:spacing w:line="500" w:lineRule="exact"/>
        <w:ind w:firstLine="600" w:firstLineChars="200"/>
        <w:rPr>
          <w:rStyle w:val="58"/>
          <w:rFonts w:ascii="黑体" w:hAnsi="黑体" w:cs="黑体"/>
          <w:szCs w:val="30"/>
        </w:rPr>
      </w:pPr>
      <w:r>
        <w:rPr>
          <w:rStyle w:val="58"/>
          <w:rFonts w:hint="eastAsia" w:ascii="黑体" w:hAnsi="黑体" w:cs="黑体"/>
          <w:szCs w:val="30"/>
        </w:rPr>
        <w:t>（六）其他与专业建设和人才培养方案制订相关的建议：</w:t>
      </w:r>
    </w:p>
    <w:p>
      <w:pPr>
        <w:pStyle w:val="3"/>
        <w:spacing w:before="312" w:beforeLines="100" w:after="0" w:line="500" w:lineRule="exact"/>
        <w:ind w:firstLine="480" w:firstLineChars="200"/>
        <w:rPr>
          <w:rFonts w:ascii="宋体" w:hAnsi="宋体" w:cs="宋体"/>
          <w:b w:val="0"/>
          <w:bCs w:val="0"/>
          <w:kern w:val="2"/>
          <w:sz w:val="24"/>
          <w:szCs w:val="24"/>
        </w:rPr>
      </w:pPr>
      <w:r>
        <w:rPr>
          <w:rFonts w:hint="eastAsia" w:ascii="宋体" w:hAnsi="宋体" w:cs="宋体"/>
          <w:b w:val="0"/>
          <w:bCs w:val="0"/>
          <w:kern w:val="2"/>
          <w:sz w:val="24"/>
          <w:szCs w:val="24"/>
        </w:rPr>
        <w:t>目前根据我校要求，专业总学分控制在150分以内，从毕业生从事的岗位群来看，对旅游、酒店、空乘、高铁、城轨五个专业的技能和知识结构的要求是比较高的，建议建立学分积累与转换机制，施行学分制，推进与学分制相配套的课程开发，自主创业等成果折算为学分，将学生参与的社会实践、技能竞赛、项目实验等活动认定为课堂学习。</w:t>
      </w:r>
    </w:p>
    <w:p>
      <w:pPr>
        <w:pStyle w:val="3"/>
        <w:spacing w:before="312" w:beforeLines="100" w:after="0" w:line="500" w:lineRule="exact"/>
        <w:ind w:firstLine="640" w:firstLineChars="200"/>
        <w:rPr>
          <w:rStyle w:val="57"/>
          <w:b w:val="0"/>
          <w:bCs w:val="0"/>
        </w:rPr>
      </w:pPr>
      <w:r>
        <w:rPr>
          <w:rStyle w:val="57"/>
          <w:rFonts w:hint="eastAsia"/>
          <w:b w:val="0"/>
          <w:bCs w:val="0"/>
        </w:rPr>
        <w:t>四、调研后专业(群)建设思路</w:t>
      </w:r>
    </w:p>
    <w:p>
      <w:pPr>
        <w:widowControl w:val="0"/>
        <w:spacing w:line="500" w:lineRule="exact"/>
        <w:ind w:firstLine="600" w:firstLineChars="200"/>
        <w:rPr>
          <w:rStyle w:val="58"/>
          <w:rFonts w:ascii="黑体" w:hAnsi="黑体" w:cs="黑体"/>
          <w:szCs w:val="30"/>
        </w:rPr>
      </w:pPr>
      <w:r>
        <w:rPr>
          <w:rStyle w:val="58"/>
          <w:rFonts w:hint="eastAsia" w:ascii="黑体" w:hAnsi="黑体" w:cs="黑体"/>
          <w:szCs w:val="30"/>
        </w:rPr>
        <w:t>（一）课程建设的思路</w:t>
      </w:r>
    </w:p>
    <w:p>
      <w:pPr>
        <w:adjustRightInd w:val="0"/>
        <w:snapToGrid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1.课程体系建设</w:t>
      </w:r>
    </w:p>
    <w:p>
      <w:pPr>
        <w:adjustRightInd w:val="0"/>
        <w:snapToGrid w:val="0"/>
        <w:spacing w:line="500" w:lineRule="exact"/>
        <w:ind w:firstLine="476" w:firstLineChars="200"/>
        <w:rPr>
          <w:rFonts w:asci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校企共建共享、</w:t>
      </w:r>
      <w:r>
        <w:rPr>
          <w:rFonts w:hint="eastAsia" w:ascii="宋体" w:hAnsi="宋体" w:cs="宋体"/>
          <w:color w:val="000000" w:themeColor="text1"/>
          <w:spacing w:val="-13"/>
          <w:sz w:val="24"/>
          <w14:textFill>
            <w14:solidFill>
              <w14:schemeClr w14:val="tx1"/>
            </w14:solidFill>
          </w14:textFill>
        </w:rPr>
        <w:t>“</w:t>
      </w:r>
      <w:r>
        <w:rPr>
          <w:rFonts w:ascii="宋体" w:hAnsi="宋体" w:cs="宋体"/>
          <w:color w:val="000000" w:themeColor="text1"/>
          <w:spacing w:val="-13"/>
          <w:sz w:val="24"/>
          <w14:textFill>
            <w14:solidFill>
              <w14:schemeClr w14:val="tx1"/>
            </w14:solidFill>
          </w14:textFill>
        </w:rPr>
        <w:t>1+X</w:t>
      </w:r>
      <w:r>
        <w:rPr>
          <w:rFonts w:hint="eastAsia" w:ascii="宋体" w:hAnsi="宋体" w:cs="宋体"/>
          <w:color w:val="000000" w:themeColor="text1"/>
          <w:spacing w:val="-13"/>
          <w:sz w:val="24"/>
          <w14:textFill>
            <w14:solidFill>
              <w14:schemeClr w14:val="tx1"/>
            </w14:solidFill>
          </w14:textFill>
        </w:rPr>
        <w:t>”、岗位技能证书“三平台”课程体系，服务技能人才培养和企业员工培训。以企业岗位工作过程为导向</w:t>
      </w:r>
      <w:r>
        <w:rPr>
          <w:rFonts w:hint="eastAsia" w:ascii="宋体" w:hAnsi="宋体" w:cs="宋体"/>
          <w:color w:val="000000" w:themeColor="text1"/>
          <w:spacing w:val="-12"/>
          <w:sz w:val="24"/>
          <w14:textFill>
            <w14:solidFill>
              <w14:schemeClr w14:val="tx1"/>
            </w14:solidFill>
          </w14:textFill>
        </w:rPr>
        <w:t>，融入</w:t>
      </w:r>
      <w:r>
        <w:rPr>
          <w:rFonts w:hint="eastAsia" w:ascii="宋体" w:hAnsi="宋体" w:cs="宋体"/>
          <w:color w:val="000000" w:themeColor="text1"/>
          <w:spacing w:val="-13"/>
          <w:sz w:val="24"/>
          <w14:textFill>
            <w14:solidFill>
              <w14:schemeClr w14:val="tx1"/>
            </w14:solidFill>
          </w14:textFill>
        </w:rPr>
        <w:t>行业企业职业资格标准和技术标准，贯彻“职业能力、创新精</w:t>
      </w:r>
      <w:r>
        <w:rPr>
          <w:rFonts w:hint="eastAsia" w:ascii="宋体" w:hAnsi="宋体" w:cs="宋体"/>
          <w:color w:val="000000" w:themeColor="text1"/>
          <w:spacing w:val="-12"/>
          <w:sz w:val="24"/>
          <w14:textFill>
            <w14:solidFill>
              <w14:schemeClr w14:val="tx1"/>
            </w14:solidFill>
          </w14:textFill>
        </w:rPr>
        <w:t>神、人文素质</w:t>
      </w:r>
      <w:r>
        <w:rPr>
          <w:rFonts w:hint="eastAsia" w:ascii="宋体" w:hAnsi="宋体" w:cs="宋体"/>
          <w:color w:val="000000" w:themeColor="text1"/>
          <w:spacing w:val="-13"/>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三线贯穿的人才培养要求，优化专业群公共基础平台、专</w:t>
      </w:r>
      <w:r>
        <w:rPr>
          <w:rFonts w:hint="eastAsia" w:ascii="宋体" w:hAnsi="宋体" w:cs="宋体"/>
          <w:color w:val="000000" w:themeColor="text1"/>
          <w:spacing w:val="-16"/>
          <w:sz w:val="24"/>
          <w14:textFill>
            <w14:solidFill>
              <w14:schemeClr w14:val="tx1"/>
            </w14:solidFill>
          </w14:textFill>
        </w:rPr>
        <w:t>业技能与素养平台、综合素质拓展平台，</w:t>
      </w:r>
      <w:r>
        <w:rPr>
          <w:rFonts w:hint="eastAsia" w:ascii="宋体" w:hAnsi="宋体" w:cs="宋体"/>
          <w:color w:val="000000" w:themeColor="text1"/>
          <w:spacing w:val="-12"/>
          <w:sz w:val="24"/>
          <w14:textFill>
            <w14:solidFill>
              <w14:schemeClr w14:val="tx1"/>
            </w14:solidFill>
          </w14:textFill>
        </w:rPr>
        <w:t>形成“基础共享、核心分立、拓展互</w:t>
      </w:r>
      <w:r>
        <w:rPr>
          <w:rFonts w:hint="eastAsia" w:ascii="宋体" w:hAnsi="宋体" w:cs="宋体"/>
          <w:color w:val="000000" w:themeColor="text1"/>
          <w:spacing w:val="-7"/>
          <w:sz w:val="24"/>
          <w14:textFill>
            <w14:solidFill>
              <w14:schemeClr w14:val="tx1"/>
            </w14:solidFill>
          </w14:textFill>
        </w:rPr>
        <w:t>选</w:t>
      </w:r>
      <w:r>
        <w:rPr>
          <w:rFonts w:hint="eastAsia" w:ascii="宋体" w:hAnsi="宋体" w:cs="宋体"/>
          <w:color w:val="000000" w:themeColor="text1"/>
          <w:spacing w:val="-12"/>
          <w:sz w:val="24"/>
          <w14:textFill>
            <w14:solidFill>
              <w14:schemeClr w14:val="tx1"/>
            </w14:solidFill>
          </w14:textFill>
        </w:rPr>
        <w:t>”</w:t>
      </w:r>
      <w:r>
        <w:rPr>
          <w:rFonts w:hint="eastAsia" w:ascii="宋体" w:hAnsi="宋体" w:cs="宋体"/>
          <w:color w:val="000000" w:themeColor="text1"/>
          <w:spacing w:val="-7"/>
          <w:sz w:val="24"/>
          <w14:textFill>
            <w14:solidFill>
              <w14:schemeClr w14:val="tx1"/>
            </w14:solidFill>
          </w14:textFill>
        </w:rPr>
        <w:t>的课程体系。申报省“</w:t>
      </w:r>
      <w:r>
        <w:rPr>
          <w:rFonts w:ascii="宋体" w:hAnsi="宋体" w:cs="宋体"/>
          <w:color w:val="000000" w:themeColor="text1"/>
          <w:spacing w:val="-7"/>
          <w:sz w:val="24"/>
          <w14:textFill>
            <w14:solidFill>
              <w14:schemeClr w14:val="tx1"/>
            </w14:solidFill>
          </w14:textFill>
        </w:rPr>
        <w:t>1+X</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8"/>
          <w:sz w:val="24"/>
          <w14:textFill>
            <w14:solidFill>
              <w14:schemeClr w14:val="tx1"/>
            </w14:solidFill>
          </w14:textFill>
        </w:rPr>
        <w:t>证书试点项目，对标</w:t>
      </w:r>
      <w:r>
        <w:rPr>
          <w:rFonts w:hint="eastAsia" w:ascii="宋体" w:hAnsi="宋体" w:cs="宋体"/>
          <w:color w:val="000000" w:themeColor="text1"/>
          <w:spacing w:val="-10"/>
          <w:sz w:val="24"/>
          <w14:textFill>
            <w14:solidFill>
              <w14:schemeClr w14:val="tx1"/>
            </w14:solidFill>
          </w14:textFill>
        </w:rPr>
        <w:t>企业岗位技能要求的技能证书，确定初、中、高三级技能标准，</w:t>
      </w:r>
      <w:r>
        <w:rPr>
          <w:rFonts w:hint="eastAsia" w:ascii="宋体" w:hAnsi="宋体" w:cs="宋体"/>
          <w:color w:val="000000" w:themeColor="text1"/>
          <w:spacing w:val="-1"/>
          <w:sz w:val="24"/>
          <w14:textFill>
            <w14:solidFill>
              <w14:schemeClr w14:val="tx1"/>
            </w14:solidFill>
          </w14:textFill>
        </w:rPr>
        <w:t>共同打造技能证书培训课程，同时服务于在校生和企业员工。</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2.开发互联网+教材</w:t>
      </w:r>
    </w:p>
    <w:p>
      <w:pPr>
        <w:tabs>
          <w:tab w:val="left" w:pos="1212"/>
        </w:tabs>
        <w:autoSpaceDE w:val="0"/>
        <w:autoSpaceDN w:val="0"/>
        <w:spacing w:line="500" w:lineRule="exact"/>
        <w:ind w:firstLine="480" w:firstLineChars="200"/>
        <w:rPr>
          <w:rFonts w:ascii="宋体" w:cs="宋体"/>
          <w:color w:val="000000" w:themeColor="text1"/>
          <w:spacing w:val="-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引领信息化技术在教学环境建设、教学资源建设、教材改革、教学模式与方法创新方面的应用。以企业岗位需求为导向，校企共同开发基于互联网的新型教材，以纸质教材为载体，利用二维码技术嵌入试题库、微课、动画、音频、图片等多媒体资源，书网互动、辅教助学，对接新岗位、新技术、新技能的发展，助力学生进行自主探索式学习；推行课堂革命，构建师徒学习共同体，弘扬工匠精神，培养工匠能力，将课堂变成“技能训练场、素养助推器”，将学生的实践能力、职业能力、心理健康素质等多元内容纳入到教学评价体系，培养新时期大国工匠后备人才。</w:t>
      </w:r>
    </w:p>
    <w:p>
      <w:pPr>
        <w:widowControl w:val="0"/>
        <w:spacing w:line="500" w:lineRule="exact"/>
        <w:ind w:firstLine="600" w:firstLineChars="200"/>
        <w:rPr>
          <w:rStyle w:val="58"/>
          <w:rFonts w:ascii="黑体" w:hAnsi="黑体" w:cs="黑体"/>
          <w:szCs w:val="30"/>
        </w:rPr>
      </w:pPr>
      <w:r>
        <w:rPr>
          <w:rStyle w:val="58"/>
          <w:rFonts w:hint="eastAsia" w:ascii="黑体" w:hAnsi="黑体" w:cs="黑体"/>
          <w:szCs w:val="30"/>
        </w:rPr>
        <w:t>（二）师资培养的思路</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1.保障专业教师真正“双师型”</w:t>
      </w:r>
    </w:p>
    <w:p>
      <w:pPr>
        <w:tabs>
          <w:tab w:val="left" w:pos="1212"/>
        </w:tabs>
        <w:autoSpaceDE w:val="0"/>
        <w:autoSpaceDN w:val="0"/>
        <w:spacing w:line="500" w:lineRule="exact"/>
        <w:ind w:firstLine="480" w:firstLineChars="200"/>
      </w:pPr>
      <w:r>
        <w:rPr>
          <w:rFonts w:hint="eastAsia" w:ascii="宋体" w:hAnsi="宋体" w:cs="宋体"/>
          <w:color w:val="000000" w:themeColor="text1"/>
          <w:kern w:val="0"/>
          <w:sz w:val="24"/>
          <w14:textFill>
            <w14:solidFill>
              <w14:schemeClr w14:val="tx1"/>
            </w14:solidFill>
          </w14:textFill>
        </w:rPr>
        <w:t>“双师型”不仅仅是“双证型”，真正意义的双师型教师应该是具有较宽的行业视野，较强的行业实践能力和较新的教学理念的教师。学校的专业教师不仅有高学历、高职称，而且还应具备相关专业的技术等级证书，否则只会“纸上谈兵”而缺乏行业实践经验能力，鼓励教师考取相关职业证书，以及下企业顶岗锻炼。</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2.组建数字化理念的教学团队</w:t>
      </w:r>
    </w:p>
    <w:p>
      <w:pPr>
        <w:tabs>
          <w:tab w:val="left" w:pos="1212"/>
        </w:tabs>
        <w:autoSpaceDE w:val="0"/>
        <w:autoSpaceDN w:val="0"/>
        <w:spacing w:line="500" w:lineRule="exact"/>
        <w:ind w:firstLine="480" w:firstLineChars="200"/>
        <w:rPr>
          <w:rFonts w:hint="eastAsia"/>
        </w:rPr>
      </w:pPr>
      <w:r>
        <w:rPr>
          <w:rFonts w:hint="eastAsia" w:ascii="宋体" w:hAnsi="宋体" w:cs="宋体"/>
          <w:color w:val="000000" w:themeColor="text1"/>
          <w:kern w:val="0"/>
          <w:sz w:val="24"/>
          <w14:textFill>
            <w14:solidFill>
              <w14:schemeClr w14:val="tx1"/>
            </w14:solidFill>
          </w14:textFill>
        </w:rPr>
        <w:t>目前，旅游专业群的师资大多为旅游、外语类等文科背景专业毕业，行业经验较丰富但技术背景较为缺乏，在这一阶段，数字化课程改革的主要推动力来自学院高层的超前认识和顶层布局。随着这一领域的发展，需大力突破固有思维定势，在教师招聘时主动引入理工背景，包括计算机、数字化、大数据分析类等专业，为专业建设、课程改革提供了新的维度，为课程信息化改革提供新的动力支持。</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3.</w:t>
      </w:r>
      <w:bookmarkStart w:id="22" w:name="3．骨干教师培养"/>
      <w:bookmarkEnd w:id="22"/>
      <w:r>
        <w:rPr>
          <w:rFonts w:hint="eastAsia" w:ascii="楷体" w:hAnsi="楷体" w:eastAsia="楷体" w:cs="楷体"/>
          <w:color w:val="000000" w:themeColor="text1"/>
          <w:spacing w:val="-1"/>
          <w:sz w:val="30"/>
          <w:szCs w:val="30"/>
          <w14:textFill>
            <w14:solidFill>
              <w14:schemeClr w14:val="tx1"/>
            </w14:solidFill>
          </w14:textFill>
        </w:rPr>
        <w:t>优化骨干教师培养</w:t>
      </w:r>
    </w:p>
    <w:p>
      <w:pPr>
        <w:tabs>
          <w:tab w:val="left" w:pos="1212"/>
        </w:tabs>
        <w:autoSpaceDE w:val="0"/>
        <w:autoSpaceDN w:val="0"/>
        <w:spacing w:line="360" w:lineRule="auto"/>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重点培养现有骨干教师，并积极从企业一线、高等院校、科研院所引进</w:t>
      </w:r>
      <w:r>
        <w:rPr>
          <w:rFonts w:ascii="宋体" w:hAnsi="宋体" w:cs="宋体"/>
          <w:color w:val="000000" w:themeColor="text1"/>
          <w:spacing w:val="-1"/>
          <w:sz w:val="24"/>
          <w14:textFill>
            <w14:solidFill>
              <w14:schemeClr w14:val="tx1"/>
            </w14:solidFill>
          </w14:textFill>
        </w:rPr>
        <w:t>3</w:t>
      </w:r>
      <w:r>
        <w:rPr>
          <w:rFonts w:hint="eastAsia" w:ascii="宋体" w:hAnsi="宋体" w:cs="宋体"/>
          <w:color w:val="000000" w:themeColor="text1"/>
          <w:spacing w:val="-1"/>
          <w:sz w:val="24"/>
          <w14:textFill>
            <w14:solidFill>
              <w14:schemeClr w14:val="tx1"/>
            </w14:solidFill>
          </w14:textFill>
        </w:rPr>
        <w:t>名业务能力强、德才兼备的行业知名专家作为产业教授。通过企业现场挂职培训，参与项目开发与技术服务，提升骨干教师的实践能力。通过“国内培训</w:t>
      </w:r>
      <w:r>
        <w:rPr>
          <w:rFonts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国外培训”、“专题培训</w:t>
      </w:r>
      <w:r>
        <w:rPr>
          <w:rFonts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项目实战”，以及访学、进修等途径，加强骨干教师队伍建设。建设期内，培养省级以上青年技能名师</w:t>
      </w:r>
      <w:r>
        <w:rPr>
          <w:rFonts w:ascii="宋体" w:hAnsi="宋体" w:cs="宋体"/>
          <w:color w:val="000000" w:themeColor="text1"/>
          <w:spacing w:val="-1"/>
          <w:sz w:val="24"/>
          <w14:textFill>
            <w14:solidFill>
              <w14:schemeClr w14:val="tx1"/>
            </w14:solidFill>
          </w14:textFill>
        </w:rPr>
        <w:t>2</w:t>
      </w:r>
      <w:r>
        <w:rPr>
          <w:rFonts w:hint="eastAsia" w:ascii="宋体" w:hAnsi="宋体" w:cs="宋体"/>
          <w:color w:val="000000" w:themeColor="text1"/>
          <w:spacing w:val="-1"/>
          <w:sz w:val="24"/>
          <w14:textFill>
            <w14:solidFill>
              <w14:schemeClr w14:val="tx1"/>
            </w14:solidFill>
          </w14:textFill>
        </w:rPr>
        <w:t>名。</w:t>
      </w:r>
    </w:p>
    <w:p>
      <w:pPr>
        <w:pStyle w:val="2"/>
        <w:spacing w:line="360" w:lineRule="auto"/>
        <w:rPr>
          <w:rFonts w:ascii="楷体" w:hAnsi="楷体" w:eastAsia="楷体" w:cs="楷体"/>
          <w:color w:val="000000" w:themeColor="text1"/>
          <w:spacing w:val="-1"/>
          <w:sz w:val="30"/>
          <w:szCs w:val="30"/>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 xml:space="preserve"> </w:t>
      </w:r>
      <w:r>
        <w:rPr>
          <w:rFonts w:hint="eastAsia" w:ascii="楷体" w:hAnsi="楷体" w:eastAsia="楷体" w:cs="楷体"/>
          <w:color w:val="000000" w:themeColor="text1"/>
          <w:spacing w:val="-1"/>
          <w:sz w:val="30"/>
          <w:szCs w:val="30"/>
          <w14:textFill>
            <w14:solidFill>
              <w14:schemeClr w14:val="tx1"/>
            </w14:solidFill>
          </w14:textFill>
        </w:rPr>
        <w:t xml:space="preserve">   </w:t>
      </w:r>
      <w:bookmarkStart w:id="23" w:name="4．兼职教师队伍建设"/>
      <w:bookmarkEnd w:id="23"/>
      <w:r>
        <w:rPr>
          <w:rFonts w:hint="eastAsia" w:ascii="楷体" w:hAnsi="楷体" w:eastAsia="楷体" w:cs="楷体"/>
          <w:color w:val="000000" w:themeColor="text1"/>
          <w:spacing w:val="-1"/>
          <w:sz w:val="30"/>
          <w:szCs w:val="30"/>
          <w14:textFill>
            <w14:solidFill>
              <w14:schemeClr w14:val="tx1"/>
            </w14:solidFill>
          </w14:textFill>
        </w:rPr>
        <w:t>4.提升兼职教师队伍建设</w:t>
      </w:r>
    </w:p>
    <w:p>
      <w:pPr>
        <w:tabs>
          <w:tab w:val="left" w:pos="1212"/>
        </w:tabs>
        <w:autoSpaceDE w:val="0"/>
        <w:autoSpaceDN w:val="0"/>
        <w:spacing w:line="500" w:lineRule="exact"/>
        <w:ind w:firstLine="476" w:firstLineChars="200"/>
      </w:pPr>
      <w:r>
        <w:rPr>
          <w:rFonts w:hint="eastAsia" w:ascii="宋体" w:hAnsi="宋体" w:cs="宋体"/>
          <w:color w:val="000000" w:themeColor="text1"/>
          <w:spacing w:val="-1"/>
          <w:sz w:val="24"/>
          <w14:textFill>
            <w14:solidFill>
              <w14:schemeClr w14:val="tx1"/>
            </w14:solidFill>
          </w14:textFill>
        </w:rPr>
        <w:t>通过“双兼互聘，双向培养”等途径，依据学院《兼职教师队伍建设与管理办法》，聘请来自交通企业的技术骨干，建成一支多人的相对稳定的兼职教师队伍，兼职教师承担的专业课学时数达到3</w:t>
      </w:r>
      <w:r>
        <w:rPr>
          <w:rFonts w:ascii="宋体" w:hAnsi="宋体" w:cs="宋体"/>
          <w:color w:val="000000" w:themeColor="text1"/>
          <w:spacing w:val="-1"/>
          <w:sz w:val="24"/>
          <w14:textFill>
            <w14:solidFill>
              <w14:schemeClr w14:val="tx1"/>
            </w14:solidFill>
          </w14:textFill>
        </w:rPr>
        <w:t>0%</w:t>
      </w:r>
      <w:r>
        <w:rPr>
          <w:rFonts w:hint="eastAsia" w:ascii="宋体" w:hAnsi="宋体" w:cs="宋体"/>
          <w:color w:val="000000" w:themeColor="text1"/>
          <w:spacing w:val="-1"/>
          <w:sz w:val="24"/>
          <w14:textFill>
            <w14:solidFill>
              <w14:schemeClr w14:val="tx1"/>
            </w14:solidFill>
          </w14:textFill>
        </w:rPr>
        <w:t>。完善校企共建教师队伍机制，优化兼职教师聘任、管理与考核办法、教学质量监控体系，保障合作企业与兼职教师权益，提升教学组织与教学质量。</w:t>
      </w:r>
    </w:p>
    <w:p>
      <w:pPr>
        <w:pStyle w:val="2"/>
        <w:spacing w:after="0" w:line="500" w:lineRule="exact"/>
        <w:ind w:left="6" w:firstLine="525" w:firstLineChars="175"/>
        <w:rPr>
          <w:rStyle w:val="58"/>
          <w:rFonts w:ascii="黑体" w:hAnsi="黑体" w:cs="黑体"/>
          <w:szCs w:val="30"/>
        </w:rPr>
      </w:pPr>
      <w:r>
        <w:rPr>
          <w:rStyle w:val="58"/>
          <w:rFonts w:hint="eastAsia" w:ascii="黑体" w:hAnsi="黑体" w:cs="黑体"/>
          <w:szCs w:val="30"/>
        </w:rPr>
        <w:t>（三）实验实训设备、场地使用与建设的思路</w:t>
      </w:r>
    </w:p>
    <w:p>
      <w:pPr>
        <w:tabs>
          <w:tab w:val="left" w:pos="1212"/>
        </w:tabs>
        <w:autoSpaceDE w:val="0"/>
        <w:autoSpaceDN w:val="0"/>
        <w:spacing w:line="500" w:lineRule="exact"/>
        <w:ind w:firstLine="476" w:firstLineChars="200"/>
        <w:rPr>
          <w:rFonts w:asci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按照跨专业建设、互联互通的理念，以</w:t>
      </w:r>
      <w:r>
        <w:rPr>
          <w:rFonts w:ascii="宋体" w:hAnsi="宋体" w:cs="宋体"/>
          <w:color w:val="000000" w:themeColor="text1"/>
          <w:spacing w:val="-1"/>
          <w:sz w:val="24"/>
          <w14:textFill>
            <w14:solidFill>
              <w14:schemeClr w14:val="tx1"/>
            </w14:solidFill>
          </w14:textFill>
        </w:rPr>
        <w:t xml:space="preserve">VR/AR </w:t>
      </w:r>
      <w:r>
        <w:rPr>
          <w:rFonts w:hint="eastAsia" w:ascii="宋体" w:hAnsi="宋体" w:cs="宋体"/>
          <w:color w:val="000000" w:themeColor="text1"/>
          <w:spacing w:val="-1"/>
          <w:sz w:val="24"/>
          <w14:textFill>
            <w14:solidFill>
              <w14:schemeClr w14:val="tx1"/>
            </w14:solidFill>
          </w14:textFill>
        </w:rPr>
        <w:t>虚拟实训为桥梁，联通专业群各实训室，将旅游交通综合实训中心建成省级“示范性虚拟仿真实验教学项目”实现专业群核心专业课程的虚拟立体化教学，为地区产业发展提供有力的人才支撑。</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r>
        <w:rPr>
          <w:rFonts w:hint="eastAsia" w:ascii="楷体" w:hAnsi="楷体" w:eastAsia="楷体" w:cs="楷体"/>
          <w:color w:val="000000" w:themeColor="text1"/>
          <w:spacing w:val="-1"/>
          <w:sz w:val="30"/>
          <w:szCs w:val="30"/>
          <w14:textFill>
            <w14:solidFill>
              <w14:schemeClr w14:val="tx1"/>
            </w14:solidFill>
          </w14:textFill>
        </w:rPr>
        <w:t>1.校内实训基地建设</w:t>
      </w:r>
    </w:p>
    <w:p>
      <w:pPr>
        <w:adjustRightInd w:val="0"/>
        <w:snapToGrid w:val="0"/>
        <w:spacing w:line="500" w:lineRule="exact"/>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按照旅游、交通运营企业相关岗位技术人员培训和技能鉴定要求，校企共同规划校内实训基地建设，建设智能化交通综合实训基地等</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个综合实训基地。</w:t>
      </w:r>
    </w:p>
    <w:p>
      <w:pPr>
        <w:adjustRightInd w:val="0"/>
        <w:snapToGrid w:val="0"/>
        <w:spacing w:line="500" w:lineRule="exact"/>
        <w:ind w:firstLine="480" w:firstLineChars="200"/>
        <w:rPr>
          <w:rFonts w:ascii="宋体" w:cs="宋体"/>
          <w:color w:val="000000" w:themeColor="text1"/>
          <w:kern w:val="0"/>
          <w:sz w:val="24"/>
          <w14:textFill>
            <w14:solidFill>
              <w14:schemeClr w14:val="tx1"/>
            </w14:solidFill>
          </w14:textFill>
        </w:rPr>
      </w:pPr>
      <w:bookmarkStart w:id="24" w:name="（4）城市轨道交通智能调度指挥综合训练基地"/>
      <w:bookmarkEnd w:id="24"/>
      <w:bookmarkStart w:id="25" w:name="（1）智能化城市轨道交通车辆综合实训基地"/>
      <w:bookmarkEnd w:id="25"/>
      <w:r>
        <w:rPr>
          <w:rFonts w:hint="eastAsia" w:ascii="宋体" w:hAnsi="宋体" w:cs="宋体"/>
          <w:color w:val="000000" w:themeColor="text1"/>
          <w:kern w:val="0"/>
          <w:sz w:val="24"/>
          <w14:textFill>
            <w14:solidFill>
              <w14:schemeClr w14:val="tx1"/>
            </w14:solidFill>
          </w14:textFill>
        </w:rPr>
        <w:t>（1）航空模拟舱实训基地</w:t>
      </w:r>
    </w:p>
    <w:p>
      <w:pPr>
        <w:adjustRightInd w:val="0"/>
        <w:snapToGrid w:val="0"/>
        <w:spacing w:line="500" w:lineRule="exact"/>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互联互通、联操联控”的智能化航空模拟舱、模拟值机柜台和问询柜台实训室，开发一系列技能演练系统、操作评分系统、考试系统，搭建全面仿真、多维训练的综合训练基地，为航空运营管理的教育教学以及行业发展提供过硬的技术环境。</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（2）城市轨道交通综合训练基地</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城市轨道交通智能调度指挥及轨道交通车站控制综合训练基地。互联互通、联操联控的智能化城市轨道交通运营调度指挥、行车组织、应急处置实训室，轨道交通车站控制实训室等，开发一系列技能演练系统、操作评分系统、考试系统，搭建全面仿真、多维训练的综合训练基地，为城轨运营管理的教育教学以及行业发展提供过硬的技术环境。</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（3）酒店数字化运营实训系统</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建立酒店数字化运营实训系统，在原有实验室中增加中央预计系统、门锁系统、餐饮预订系统、智慧客房、营销系统等。</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（4）建立VR仿真旅游实训实验室</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建立VR仿真旅游实训实验室，特别近三年疫情，校园封校，学生无法外出，给学生景点认识、导游词创作、实景讲解带来难度，降低了教学的效果。</w:t>
      </w:r>
    </w:p>
    <w:p>
      <w:pPr>
        <w:tabs>
          <w:tab w:val="left" w:pos="1212"/>
        </w:tabs>
        <w:autoSpaceDE w:val="0"/>
        <w:autoSpaceDN w:val="0"/>
        <w:spacing w:line="500" w:lineRule="exact"/>
        <w:ind w:firstLine="596" w:firstLineChars="200"/>
        <w:rPr>
          <w:rFonts w:ascii="楷体" w:hAnsi="楷体" w:eastAsia="楷体" w:cs="楷体"/>
          <w:color w:val="000000" w:themeColor="text1"/>
          <w:spacing w:val="-1"/>
          <w:sz w:val="30"/>
          <w:szCs w:val="30"/>
          <w14:textFill>
            <w14:solidFill>
              <w14:schemeClr w14:val="tx1"/>
            </w14:solidFill>
          </w14:textFill>
        </w:rPr>
      </w:pPr>
      <w:bookmarkStart w:id="26" w:name="2．校外实训基地建设"/>
      <w:bookmarkEnd w:id="26"/>
      <w:r>
        <w:rPr>
          <w:rFonts w:hint="eastAsia" w:ascii="楷体" w:hAnsi="楷体" w:eastAsia="楷体" w:cs="楷体"/>
          <w:color w:val="000000" w:themeColor="text1"/>
          <w:spacing w:val="-1"/>
          <w:sz w:val="30"/>
          <w:szCs w:val="30"/>
          <w14:textFill>
            <w14:solidFill>
              <w14:schemeClr w14:val="tx1"/>
            </w14:solidFill>
          </w14:textFill>
        </w:rPr>
        <w:t>2.校外实训基地建设</w:t>
      </w:r>
    </w:p>
    <w:p>
      <w:pPr>
        <w:adjustRightInd w:val="0"/>
        <w:snapToGrid w:val="0"/>
        <w:spacing w:line="500" w:lineRule="exact"/>
        <w:ind w:firstLine="480" w:firstLineChars="200"/>
      </w:pPr>
      <w:r>
        <w:rPr>
          <w:rFonts w:hint="eastAsia" w:ascii="宋体" w:hAnsi="宋体" w:cs="宋体"/>
          <w:color w:val="000000" w:themeColor="text1"/>
          <w:kern w:val="0"/>
          <w:sz w:val="24"/>
          <w14:textFill>
            <w14:solidFill>
              <w14:schemeClr w14:val="tx1"/>
            </w14:solidFill>
          </w14:textFill>
        </w:rPr>
        <w:t>借助旅游行业快速发展的机遇，充分发挥学院行业背景优势，选择与学院具有良好合作关系的旅游酒店企业、航空公司、枢纽机场、城市轨道交通企业，深化建设校外实训基地，满足“产教融合，真岗实练”的现代学徒制人才培养需求。</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之，文旅行业是一个朝阳行业，正在蓬勃发展之中，而为之服务的现代旅游专业群的教学工作在我国的旅游事业发展中将起着不可低估的作用。“一流人才创一流产品”，发掘人才，培养人才，为我省的旅游业培养合格人才是我们的当务之急，也是这一专业是否能可持续性发展、兴旺的关键之关键。</w:t>
      </w:r>
    </w:p>
    <w:p>
      <w:pPr>
        <w:pStyle w:val="2"/>
      </w:pPr>
    </w:p>
    <w:p>
      <w:pPr>
        <w:widowControl w:val="0"/>
        <w:spacing w:line="500" w:lineRule="exact"/>
        <w:ind w:firstLine="560" w:firstLineChars="200"/>
        <w:jc w:val="both"/>
        <w:rPr>
          <w:rFonts w:asciiTheme="minorEastAsia" w:hAnsiTheme="minorEastAsia" w:eastAsiaTheme="minorEastAsia" w:cstheme="minorEastAsia"/>
          <w:sz w:val="28"/>
          <w:szCs w:val="28"/>
        </w:rPr>
      </w:pPr>
    </w:p>
    <w:p>
      <w:pPr>
        <w:ind w:firstLine="560"/>
        <w:rPr>
          <w:rFonts w:asciiTheme="minorEastAsia" w:hAnsiTheme="minorEastAsia" w:cstheme="minorEastAsia"/>
          <w:color w:val="FF0000"/>
          <w:szCs w:val="28"/>
        </w:rPr>
      </w:pPr>
    </w:p>
    <w:p>
      <w:pPr>
        <w:ind w:firstLine="560"/>
        <w:rPr>
          <w:rFonts w:asciiTheme="minorEastAsia" w:hAnsiTheme="minorEastAsia" w:cstheme="minorEastAsia"/>
          <w:color w:val="FF0000"/>
          <w:szCs w:val="28"/>
        </w:rPr>
      </w:pPr>
    </w:p>
    <w:p>
      <w:pPr>
        <w:ind w:firstLine="560"/>
        <w:jc w:val="right"/>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年  月  日</w:t>
      </w:r>
    </w:p>
    <w:p>
      <w:pPr>
        <w:ind w:firstLine="560"/>
        <w:rPr>
          <w:rFonts w:asciiTheme="minorEastAsia" w:hAnsiTheme="minorEastAsia" w:cstheme="minorEastAsia"/>
          <w:color w:val="FF0000"/>
          <w:szCs w:val="28"/>
        </w:rPr>
      </w:pPr>
    </w:p>
    <w:p>
      <w:pPr>
        <w:ind w:firstLine="560"/>
        <w:rPr>
          <w:rFonts w:asciiTheme="minorEastAsia" w:hAnsiTheme="minorEastAsia" w:cstheme="minorEastAsia"/>
          <w:color w:val="FF0000"/>
          <w:szCs w:val="28"/>
        </w:rPr>
        <w:sectPr>
          <w:footerReference r:id="rId7" w:type="default"/>
          <w:pgSz w:w="11906" w:h="16838"/>
          <w:pgMar w:top="1134" w:right="1134" w:bottom="1134" w:left="1134" w:header="851" w:footer="992" w:gutter="567"/>
          <w:pgNumType w:start="1"/>
          <w:cols w:space="0" w:num="1"/>
          <w:docGrid w:type="lines" w:linePitch="312" w:charSpace="0"/>
        </w:sectPr>
      </w:pPr>
    </w:p>
    <w:p>
      <w:pPr>
        <w:pStyle w:val="5"/>
        <w:spacing w:before="312" w:beforeLines="100" w:after="312" w:afterLines="100" w:line="600" w:lineRule="auto"/>
        <w:jc w:val="center"/>
        <w:rPr>
          <w:rFonts w:ascii="黑体" w:hAnsi="黑体" w:eastAsia="黑体" w:cs="黑体"/>
          <w:b w:val="0"/>
          <w:sz w:val="44"/>
          <w:szCs w:val="44"/>
        </w:rPr>
      </w:pPr>
      <w:bookmarkStart w:id="27" w:name="_Toc73967991"/>
      <w:bookmarkStart w:id="28" w:name="_Toc25761726"/>
      <w:bookmarkStart w:id="29" w:name="_Toc75245014"/>
      <w:r>
        <w:rPr>
          <w:rFonts w:hint="eastAsia" w:ascii="黑体" w:hAnsi="黑体" w:eastAsia="黑体" w:cs="黑体"/>
          <w:b w:val="0"/>
          <w:sz w:val="44"/>
          <w:szCs w:val="44"/>
        </w:rPr>
        <w:t>第二章  编制说明</w:t>
      </w:r>
      <w:bookmarkEnd w:id="27"/>
      <w:bookmarkEnd w:id="28"/>
      <w:bookmarkEnd w:id="29"/>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专业(群)人才培养方案适于三年全日制高职专业，由厦门南洋职业学院旅游管理专业教研室、酒店管理与数字化运营专业教研室、空中乘务教研室、高速铁路客运服务教研室、城市轨道交通运营与管理教研室与厦门弗安吉旅游服务有限公司、厦门航空金雁大酒店、</w:t>
      </w:r>
      <w:r>
        <w:rPr>
          <w:rFonts w:hint="eastAsia" w:ascii="宋体" w:hAnsi="宋体"/>
          <w:sz w:val="24"/>
        </w:rPr>
        <w:t>厦门中航天诚教育服务有限公司、</w:t>
      </w:r>
      <w:r>
        <w:rPr>
          <w:rFonts w:ascii="宋体" w:hAnsi="宋体"/>
          <w:sz w:val="24"/>
        </w:rPr>
        <w:t>厦门城市轨道交通集团</w:t>
      </w:r>
      <w:r>
        <w:rPr>
          <w:rFonts w:hint="eastAsia" w:asciiTheme="minorEastAsia" w:hAnsiTheme="minorEastAsia" w:eastAsiaTheme="minorEastAsia" w:cstheme="minorEastAsia"/>
          <w:sz w:val="24"/>
        </w:rPr>
        <w:t xml:space="preserve">等企业共同制订，并经专业群建设指导委员会审定、学校批准在旅游管理专业群实施。  </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主要编制人： </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酒店管理与数字化运营教研室     许爱云  教授 </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旅  游  管  理  教  研  室     徐惠烨  讲师</w:t>
      </w:r>
    </w:p>
    <w:p>
      <w:pPr>
        <w:widowControl w:val="0"/>
        <w:spacing w:line="500" w:lineRule="exact"/>
        <w:ind w:firstLine="417" w:firstLineChars="146"/>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23"/>
          <w:sz w:val="24"/>
        </w:rPr>
        <w:t>高速铁路客运服务教研室</w:t>
      </w:r>
      <w:r>
        <w:rPr>
          <w:rFonts w:hint="eastAsia" w:asciiTheme="minorEastAsia" w:hAnsiTheme="minorEastAsia" w:eastAsiaTheme="minorEastAsia" w:cstheme="minorEastAsia"/>
          <w:sz w:val="24"/>
        </w:rPr>
        <w:t xml:space="preserve">     丛义霞 副教授</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城市轨道交通运营管理教研室     李晓燕  讲师</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空  中  乘  务  教  研  室     王文婧  助教</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厦门弗安吉旅游服务有限公司     韩凝华  总经理</w:t>
      </w:r>
    </w:p>
    <w:p>
      <w:pPr>
        <w:widowControl w:val="0"/>
        <w:spacing w:line="500" w:lineRule="exact"/>
        <w:ind w:firstLine="483" w:firstLineChars="118"/>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85"/>
          <w:sz w:val="24"/>
        </w:rPr>
        <w:t>厦门京闽中心酒店</w:t>
      </w:r>
      <w:r>
        <w:rPr>
          <w:rFonts w:hint="eastAsia" w:asciiTheme="minorEastAsia" w:hAnsiTheme="minorEastAsia" w:eastAsiaTheme="minorEastAsia" w:cstheme="minorEastAsia"/>
          <w:sz w:val="24"/>
        </w:rPr>
        <w:t xml:space="preserve">   许一晟   总经理助理</w:t>
      </w:r>
    </w:p>
    <w:p>
      <w:pPr>
        <w:widowControl w:val="0"/>
        <w:spacing w:line="50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厦门航空酒店管理公司湖里物业分公司  林跃真    项目负责人  </w:t>
      </w:r>
    </w:p>
    <w:p>
      <w:pPr>
        <w:widowControl w:val="0"/>
        <w:spacing w:line="500" w:lineRule="exact"/>
        <w:jc w:val="both"/>
        <w:rPr>
          <w:rFonts w:hint="eastAsia" w:asciiTheme="minorEastAsia" w:hAnsiTheme="minorEastAsia" w:eastAsiaTheme="minorEastAsia" w:cstheme="minorEastAsia"/>
          <w:sz w:val="24"/>
        </w:rPr>
      </w:pPr>
    </w:p>
    <w:p>
      <w:pPr>
        <w:widowControl w:val="0"/>
        <w:spacing w:line="500" w:lineRule="exact"/>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审定：</w:t>
      </w:r>
    </w:p>
    <w:p>
      <w:pPr>
        <w:widowControl w:val="0"/>
        <w:spacing w:line="360" w:lineRule="auto"/>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厦门南洋职业学院：             崔筱力 院长/教授</w:t>
      </w:r>
    </w:p>
    <w:p>
      <w:pPr>
        <w:shd w:val="clear" w:color="auto" w:fill="FFFFFF" w:themeFill="background1"/>
        <w:spacing w:line="500" w:lineRule="exact"/>
        <w:ind w:firstLine="1680" w:firstLineChars="700"/>
        <w:rPr>
          <w:rFonts w:hint="eastAsia" w:ascii="宋体" w:hAnsi="宋体"/>
          <w:sz w:val="24"/>
        </w:rPr>
      </w:pPr>
      <w:r>
        <w:rPr>
          <w:rFonts w:hint="eastAsia" w:asciiTheme="minorEastAsia" w:hAnsiTheme="minorEastAsia" w:eastAsiaTheme="minorEastAsia" w:cstheme="minorEastAsia"/>
          <w:sz w:val="24"/>
        </w:rPr>
        <w:t xml:space="preserve">                     </w:t>
      </w:r>
      <w:r>
        <w:rPr>
          <w:rFonts w:ascii="宋体" w:hAnsi="宋体"/>
          <w:sz w:val="24"/>
        </w:rPr>
        <w:t xml:space="preserve">许智坚 </w:t>
      </w:r>
      <w:r>
        <w:rPr>
          <w:rFonts w:hint="eastAsia" w:ascii="宋体" w:hAnsi="宋体"/>
          <w:sz w:val="24"/>
        </w:rPr>
        <w:t>副校长</w:t>
      </w:r>
      <w:r>
        <w:rPr>
          <w:rFonts w:ascii="宋体" w:hAnsi="宋体"/>
          <w:sz w:val="24"/>
        </w:rPr>
        <w:t>/</w:t>
      </w:r>
      <w:r>
        <w:rPr>
          <w:rFonts w:hint="eastAsia" w:ascii="宋体" w:hAnsi="宋体"/>
          <w:sz w:val="24"/>
        </w:rPr>
        <w:t>副教授</w:t>
      </w: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eastAsia="宋体"/>
          <w:lang w:val="en-US" w:eastAsia="zh-CN"/>
        </w:rPr>
      </w:pPr>
      <w:r>
        <w:rPr>
          <w:rFonts w:hint="eastAsia" w:ascii="宋体" w:hAnsi="宋体"/>
          <w:sz w:val="24"/>
          <w:lang w:val="en-US" w:eastAsia="zh-CN"/>
        </w:rPr>
        <w:t xml:space="preserve">                                   李  芹 院长助理</w:t>
      </w:r>
      <w:r>
        <w:rPr>
          <w:rFonts w:ascii="宋体" w:hAnsi="宋体"/>
          <w:sz w:val="24"/>
        </w:rPr>
        <w:t>/</w:t>
      </w:r>
      <w:r>
        <w:rPr>
          <w:rFonts w:hint="eastAsia" w:ascii="宋体" w:hAnsi="宋体"/>
          <w:sz w:val="24"/>
        </w:rPr>
        <w:t>副教授</w:t>
      </w:r>
    </w:p>
    <w:p>
      <w:pPr>
        <w:shd w:val="clear" w:color="auto" w:fill="FFFFFF" w:themeFill="background1"/>
        <w:spacing w:line="500" w:lineRule="exact"/>
        <w:ind w:firstLine="480" w:firstLineChars="200"/>
        <w:rPr>
          <w:rFonts w:ascii="宋体"/>
          <w:sz w:val="24"/>
        </w:rPr>
      </w:pPr>
      <w:r>
        <w:rPr>
          <w:rFonts w:hint="eastAsia" w:ascii="宋体" w:hAnsi="宋体"/>
          <w:sz w:val="24"/>
        </w:rPr>
        <w:t>元翔（厦门）国际航空港股份有限公司</w:t>
      </w:r>
    </w:p>
    <w:p>
      <w:pPr>
        <w:shd w:val="clear" w:color="auto" w:fill="FFFFFF" w:themeFill="background1"/>
        <w:spacing w:line="500" w:lineRule="exact"/>
        <w:ind w:firstLine="480" w:firstLineChars="200"/>
        <w:rPr>
          <w:rFonts w:ascii="宋体"/>
          <w:sz w:val="24"/>
        </w:rPr>
      </w:pPr>
      <w:r>
        <w:rPr>
          <w:rFonts w:hint="eastAsia" w:ascii="宋体" w:hAnsi="宋体"/>
          <w:sz w:val="24"/>
        </w:rPr>
        <w:t>地勤服务分公司</w:t>
      </w:r>
      <w:r>
        <w:rPr>
          <w:rFonts w:ascii="宋体" w:hAnsi="宋体"/>
          <w:sz w:val="24"/>
        </w:rPr>
        <w:t xml:space="preserve">                 </w:t>
      </w:r>
      <w:r>
        <w:rPr>
          <w:rFonts w:hint="eastAsia" w:ascii="宋体" w:hAnsi="宋体"/>
          <w:sz w:val="24"/>
        </w:rPr>
        <w:t>刘玉洁</w:t>
      </w:r>
      <w:r>
        <w:rPr>
          <w:rFonts w:ascii="宋体" w:hAnsi="宋体"/>
          <w:sz w:val="24"/>
        </w:rPr>
        <w:t xml:space="preserve"> </w:t>
      </w:r>
      <w:r>
        <w:rPr>
          <w:rFonts w:hint="eastAsia" w:ascii="宋体" w:hAnsi="宋体"/>
          <w:sz w:val="24"/>
        </w:rPr>
        <w:t>贵宾室副主任</w:t>
      </w:r>
    </w:p>
    <w:p>
      <w:pPr>
        <w:shd w:val="clear" w:color="auto" w:fill="FFFFFF" w:themeFill="background1"/>
        <w:spacing w:line="500" w:lineRule="exact"/>
        <w:ind w:firstLine="480" w:firstLineChars="200"/>
        <w:rPr>
          <w:rFonts w:ascii="宋体"/>
          <w:sz w:val="24"/>
        </w:rPr>
      </w:pPr>
      <w:r>
        <w:rPr>
          <w:rFonts w:hint="eastAsia" w:ascii="宋体" w:hAnsi="宋体"/>
          <w:sz w:val="24"/>
        </w:rPr>
        <w:t>厦门中航天诚教育服务有限公司</w:t>
      </w:r>
      <w:r>
        <w:rPr>
          <w:rFonts w:ascii="宋体" w:hAnsi="宋体"/>
          <w:sz w:val="24"/>
        </w:rPr>
        <w:t xml:space="preserve">   </w:t>
      </w:r>
      <w:r>
        <w:rPr>
          <w:rFonts w:hint="eastAsia" w:ascii="宋体" w:hAnsi="宋体"/>
          <w:sz w:val="24"/>
        </w:rPr>
        <w:t>刘质娴</w:t>
      </w:r>
      <w:r>
        <w:rPr>
          <w:rFonts w:ascii="宋体" w:hAnsi="宋体"/>
          <w:sz w:val="24"/>
        </w:rPr>
        <w:t xml:space="preserve">  </w:t>
      </w:r>
      <w:r>
        <w:rPr>
          <w:rFonts w:hint="eastAsia" w:ascii="宋体" w:hAnsi="宋体"/>
          <w:sz w:val="24"/>
        </w:rPr>
        <w:t>院校合作部总监</w:t>
      </w:r>
    </w:p>
    <w:p>
      <w:pPr>
        <w:pStyle w:val="2"/>
      </w:pPr>
    </w:p>
    <w:p>
      <w:pPr>
        <w:widowControl w:val="0"/>
        <w:spacing w:line="360" w:lineRule="auto"/>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ind w:firstLine="560"/>
        <w:rPr>
          <w:rFonts w:asciiTheme="minorEastAsia" w:hAnsiTheme="minorEastAsia" w:cstheme="minorEastAsia"/>
          <w:color w:val="FF0000"/>
          <w:szCs w:val="28"/>
        </w:rPr>
      </w:pPr>
      <w:bookmarkStart w:id="30" w:name="_Toc25761728"/>
    </w:p>
    <w:p>
      <w:pPr>
        <w:pStyle w:val="5"/>
        <w:spacing w:before="312" w:beforeLines="100" w:after="312" w:afterLines="100" w:line="600" w:lineRule="auto"/>
        <w:jc w:val="center"/>
        <w:rPr>
          <w:rFonts w:ascii="黑体" w:hAnsi="黑体" w:eastAsia="黑体" w:cs="黑体"/>
          <w:b w:val="0"/>
          <w:sz w:val="44"/>
          <w:szCs w:val="44"/>
        </w:rPr>
      </w:pPr>
      <w:bookmarkStart w:id="31" w:name="_Toc73967992"/>
      <w:bookmarkStart w:id="32" w:name="_Toc75245015"/>
      <w:r>
        <w:rPr>
          <w:rFonts w:hint="eastAsia" w:ascii="黑体" w:hAnsi="黑体" w:eastAsia="黑体" w:cs="黑体"/>
          <w:b w:val="0"/>
          <w:sz w:val="44"/>
          <w:szCs w:val="44"/>
        </w:rPr>
        <w:t>第三章 现代旅游管理专业群人才培养方案</w:t>
      </w:r>
      <w:bookmarkEnd w:id="30"/>
      <w:bookmarkEnd w:id="31"/>
      <w:bookmarkEnd w:id="32"/>
    </w:p>
    <w:p>
      <w:pPr>
        <w:ind w:firstLine="560"/>
        <w:rPr>
          <w:rFonts w:asciiTheme="minorEastAsia" w:hAnsiTheme="minorEastAsia" w:cstheme="minorEastAsia"/>
          <w:color w:val="FF0000"/>
          <w:szCs w:val="28"/>
        </w:rPr>
      </w:pPr>
    </w:p>
    <w:p>
      <w:pPr>
        <w:numPr>
          <w:ilvl w:val="0"/>
          <w:numId w:val="7"/>
        </w:num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专业(群)名称</w:t>
      </w:r>
    </w:p>
    <w:p>
      <w:pPr>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现代旅游管理专业群</w:t>
      </w:r>
    </w:p>
    <w:p>
      <w:pPr>
        <w:numPr>
          <w:ilvl w:val="0"/>
          <w:numId w:val="7"/>
        </w:num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专业及代码</w:t>
      </w:r>
    </w:p>
    <w:p>
      <w:pPr>
        <w:widowControl w:val="0"/>
        <w:spacing w:line="50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旅游管理专业，代码640101（核心专业）；</w:t>
      </w:r>
    </w:p>
    <w:p>
      <w:pPr>
        <w:widowControl w:val="0"/>
        <w:spacing w:line="500" w:lineRule="exact"/>
        <w:ind w:firstLine="56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酒店管理</w:t>
      </w:r>
      <w:r>
        <w:rPr>
          <w:rFonts w:hint="eastAsia" w:asciiTheme="minorEastAsia" w:hAnsiTheme="minorEastAsia" w:cstheme="minorEastAsia"/>
          <w:sz w:val="24"/>
        </w:rPr>
        <w:t>与数字化运营</w:t>
      </w:r>
      <w:r>
        <w:rPr>
          <w:rFonts w:hint="eastAsia" w:asciiTheme="minorEastAsia" w:hAnsiTheme="minorEastAsia" w:eastAsiaTheme="minorEastAsia" w:cstheme="minorEastAsia"/>
          <w:sz w:val="24"/>
        </w:rPr>
        <w:t>专业，代码；</w:t>
      </w:r>
      <w:r>
        <w:rPr>
          <w:rFonts w:hint="eastAsia" w:asciiTheme="minorEastAsia" w:hAnsiTheme="minorEastAsia" w:eastAsiaTheme="minorEastAsia" w:cstheme="minorEastAsia"/>
          <w:sz w:val="24"/>
          <w:szCs w:val="21"/>
        </w:rPr>
        <w:t>640105；</w:t>
      </w:r>
    </w:p>
    <w:p>
      <w:pPr>
        <w:widowControl w:val="0"/>
        <w:spacing w:line="500" w:lineRule="exact"/>
        <w:ind w:firstLine="560"/>
        <w:rPr>
          <w:rFonts w:ascii="宋体" w:hAnsi="宋体"/>
          <w:sz w:val="24"/>
        </w:rPr>
      </w:pPr>
      <w:r>
        <w:rPr>
          <w:rFonts w:hint="eastAsia" w:ascii="宋体" w:hAnsi="宋体"/>
          <w:sz w:val="24"/>
        </w:rPr>
        <w:t>空中乘务，代码（</w:t>
      </w:r>
      <w:r>
        <w:rPr>
          <w:rFonts w:ascii="宋体" w:hAnsi="宋体"/>
          <w:sz w:val="24"/>
        </w:rPr>
        <w:t>600405</w:t>
      </w:r>
      <w:r>
        <w:rPr>
          <w:rFonts w:hint="eastAsia" w:ascii="宋体" w:hAnsi="宋体"/>
          <w:sz w:val="24"/>
        </w:rPr>
        <w:t>）；</w:t>
      </w:r>
    </w:p>
    <w:p>
      <w:pPr>
        <w:widowControl w:val="0"/>
        <w:spacing w:line="500" w:lineRule="exact"/>
        <w:ind w:firstLine="560"/>
        <w:rPr>
          <w:rFonts w:ascii="宋体" w:hAnsi="宋体"/>
          <w:sz w:val="24"/>
        </w:rPr>
      </w:pPr>
      <w:r>
        <w:rPr>
          <w:rFonts w:hint="eastAsia" w:ascii="宋体" w:hAnsi="宋体"/>
          <w:sz w:val="24"/>
        </w:rPr>
        <w:t>高速铁路客运服务，代码（</w:t>
      </w:r>
      <w:r>
        <w:rPr>
          <w:rFonts w:ascii="宋体" w:hAnsi="宋体"/>
          <w:sz w:val="24"/>
        </w:rPr>
        <w:t>600112</w:t>
      </w:r>
      <w:r>
        <w:rPr>
          <w:rFonts w:hint="eastAsia" w:ascii="宋体" w:hAnsi="宋体"/>
          <w:sz w:val="24"/>
        </w:rPr>
        <w:t>）；</w:t>
      </w:r>
    </w:p>
    <w:p>
      <w:pPr>
        <w:widowControl w:val="0"/>
        <w:spacing w:line="500" w:lineRule="exact"/>
        <w:ind w:firstLine="560"/>
        <w:rPr>
          <w:rFonts w:asciiTheme="minorEastAsia" w:hAnsiTheme="minorEastAsia" w:eastAsiaTheme="minorEastAsia" w:cstheme="minorEastAsia"/>
          <w:sz w:val="24"/>
          <w:szCs w:val="21"/>
        </w:rPr>
      </w:pPr>
      <w:r>
        <w:rPr>
          <w:rFonts w:hint="eastAsia" w:ascii="宋体" w:hAnsi="宋体"/>
          <w:sz w:val="24"/>
        </w:rPr>
        <w:t>城市轨道交通运营管理，代码（</w:t>
      </w:r>
      <w:r>
        <w:rPr>
          <w:rFonts w:ascii="宋体" w:hAnsi="宋体"/>
          <w:sz w:val="24"/>
        </w:rPr>
        <w:t>600606</w:t>
      </w:r>
      <w:r>
        <w:rPr>
          <w:rFonts w:hint="eastAsia" w:ascii="宋体" w:hAnsi="宋体"/>
          <w:sz w:val="24"/>
        </w:rPr>
        <w:t>）。</w:t>
      </w:r>
    </w:p>
    <w:p>
      <w:pPr>
        <w:widowControl w:val="0"/>
        <w:numPr>
          <w:ilvl w:val="0"/>
          <w:numId w:val="7"/>
        </w:numPr>
        <w:spacing w:before="312" w:beforeLines="100" w:line="500" w:lineRule="exact"/>
        <w:ind w:firstLine="640" w:firstLineChars="200"/>
        <w:jc w:val="both"/>
        <w:rPr>
          <w:rFonts w:ascii="黑体" w:hAnsi="黑体" w:eastAsia="黑体" w:cs="黑体"/>
          <w:sz w:val="32"/>
          <w:szCs w:val="32"/>
          <w:lang w:val="zh-CN"/>
        </w:rPr>
      </w:pPr>
      <w:r>
        <w:rPr>
          <w:rFonts w:hint="eastAsia" w:ascii="黑体" w:hAnsi="黑体" w:eastAsia="黑体" w:cs="黑体"/>
          <w:sz w:val="32"/>
          <w:szCs w:val="32"/>
          <w:lang w:val="zh-CN"/>
        </w:rPr>
        <w:t>入学要求</w:t>
      </w:r>
    </w:p>
    <w:p>
      <w:pPr>
        <w:ind w:firstLine="560"/>
        <w:rPr>
          <w:rFonts w:ascii="宋体" w:hAnsi="宋体"/>
          <w:sz w:val="24"/>
        </w:rPr>
      </w:pPr>
      <w:r>
        <w:rPr>
          <w:rFonts w:hint="eastAsia" w:ascii="宋体" w:hAnsi="宋体"/>
          <w:sz w:val="24"/>
        </w:rPr>
        <w:t>普通高级中学毕业、中等职业学校毕业或具有同等学力毕业生。</w:t>
      </w:r>
    </w:p>
    <w:p>
      <w:pPr>
        <w:widowControl w:val="0"/>
        <w:numPr>
          <w:ilvl w:val="0"/>
          <w:numId w:val="7"/>
        </w:numPr>
        <w:spacing w:before="312" w:beforeLines="10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基本修业年限</w:t>
      </w:r>
    </w:p>
    <w:p>
      <w:pPr>
        <w:widowControl w:val="0"/>
        <w:spacing w:line="500" w:lineRule="exact"/>
        <w:ind w:firstLine="720" w:firstLineChars="3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三年。</w:t>
      </w:r>
    </w:p>
    <w:p>
      <w:pPr>
        <w:widowControl w:val="0"/>
        <w:numPr>
          <w:ilvl w:val="0"/>
          <w:numId w:val="7"/>
        </w:numPr>
        <w:spacing w:before="312" w:beforeLines="10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职业面向</w:t>
      </w:r>
    </w:p>
    <w:p>
      <w:pPr>
        <w:pStyle w:val="2"/>
        <w:spacing w:after="0" w:line="500" w:lineRule="exact"/>
        <w:ind w:left="420" w:leftChars="200" w:firstLine="561"/>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表</w:t>
      </w:r>
      <w:r>
        <w:rPr>
          <w:rFonts w:asciiTheme="minorEastAsia" w:hAnsiTheme="minorEastAsia" w:eastAsiaTheme="minorEastAsia" w:cstheme="minorEastAsia"/>
          <w:sz w:val="24"/>
        </w:rPr>
        <w:t>1</w:t>
      </w:r>
      <w:r>
        <w:rPr>
          <w:rFonts w:hint="eastAsia" w:asciiTheme="minorEastAsia" w:hAnsiTheme="minorEastAsia" w:eastAsiaTheme="minorEastAsia" w:cstheme="minorEastAsia"/>
          <w:color w:val="000000" w:themeColor="text1"/>
          <w:sz w:val="24"/>
          <w14:textFill>
            <w14:solidFill>
              <w14:schemeClr w14:val="tx1"/>
            </w14:solidFill>
          </w14:textFill>
        </w:rPr>
        <w:t>主要职业面向</w:t>
      </w:r>
    </w:p>
    <w:tbl>
      <w:tblPr>
        <w:tblStyle w:val="23"/>
        <w:tblW w:w="948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6"/>
        <w:gridCol w:w="1140"/>
        <w:gridCol w:w="1105"/>
        <w:gridCol w:w="1126"/>
        <w:gridCol w:w="1517"/>
        <w:gridCol w:w="133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专业名称</w:t>
            </w:r>
          </w:p>
        </w:tc>
        <w:tc>
          <w:tcPr>
            <w:tcW w:w="1056"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所属专业大类</w:t>
            </w:r>
          </w:p>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（代码）</w:t>
            </w:r>
          </w:p>
        </w:tc>
        <w:tc>
          <w:tcPr>
            <w:tcW w:w="1140"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所属专业类</w:t>
            </w:r>
          </w:p>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(代码）</w:t>
            </w:r>
          </w:p>
        </w:tc>
        <w:tc>
          <w:tcPr>
            <w:tcW w:w="1105"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对应的行业</w:t>
            </w:r>
          </w:p>
        </w:tc>
        <w:tc>
          <w:tcPr>
            <w:tcW w:w="1126"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主要职业类别</w:t>
            </w:r>
          </w:p>
        </w:tc>
        <w:tc>
          <w:tcPr>
            <w:tcW w:w="1517"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主要岗位类别</w:t>
            </w:r>
          </w:p>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（技术领域）</w:t>
            </w:r>
          </w:p>
        </w:tc>
        <w:tc>
          <w:tcPr>
            <w:tcW w:w="1334"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职业技能等级证书</w:t>
            </w:r>
          </w:p>
        </w:tc>
        <w:tc>
          <w:tcPr>
            <w:tcW w:w="1447" w:type="dxa"/>
            <w:vAlign w:val="center"/>
          </w:tcPr>
          <w:p>
            <w:pPr>
              <w:pStyle w:val="2"/>
              <w:spacing w:after="0" w:line="5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pStyle w:val="2"/>
              <w:spacing w:after="0" w:line="300" w:lineRule="exact"/>
              <w:jc w:val="center"/>
              <w:rPr>
                <w:rFonts w:ascii="宋体" w:hAnsi="宋体" w:cs="宋体"/>
                <w:szCs w:val="21"/>
              </w:rPr>
            </w:pP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旅游管理</w:t>
            </w:r>
          </w:p>
        </w:tc>
        <w:tc>
          <w:tcPr>
            <w:tcW w:w="1056" w:type="dxa"/>
          </w:tcPr>
          <w:p>
            <w:pPr>
              <w:pStyle w:val="2"/>
              <w:spacing w:after="0" w:line="300" w:lineRule="exact"/>
              <w:jc w:val="center"/>
              <w:rPr>
                <w:rFonts w:ascii="宋体" w:hAnsi="宋体" w:cs="宋体"/>
                <w:szCs w:val="21"/>
              </w:rPr>
            </w:pP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旅游类6401</w:t>
            </w:r>
          </w:p>
        </w:tc>
        <w:tc>
          <w:tcPr>
            <w:tcW w:w="1140" w:type="dxa"/>
          </w:tcPr>
          <w:p>
            <w:pPr>
              <w:pStyle w:val="2"/>
              <w:spacing w:after="0" w:line="300" w:lineRule="exact"/>
              <w:jc w:val="center"/>
              <w:rPr>
                <w:rFonts w:ascii="宋体" w:hAnsi="宋体" w:cs="宋体"/>
                <w:szCs w:val="21"/>
              </w:rPr>
            </w:pP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640101</w:t>
            </w:r>
          </w:p>
        </w:tc>
        <w:tc>
          <w:tcPr>
            <w:tcW w:w="1105" w:type="dxa"/>
          </w:tcPr>
          <w:p>
            <w:pPr>
              <w:pStyle w:val="2"/>
              <w:spacing w:after="0" w:line="300" w:lineRule="exact"/>
              <w:jc w:val="center"/>
              <w:rPr>
                <w:rFonts w:ascii="宋体" w:hAnsi="宋体" w:cs="宋体"/>
                <w:szCs w:val="21"/>
              </w:rPr>
            </w:pP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旅游会展</w:t>
            </w:r>
          </w:p>
        </w:tc>
        <w:tc>
          <w:tcPr>
            <w:tcW w:w="1126" w:type="dxa"/>
          </w:tcPr>
          <w:p>
            <w:pPr>
              <w:pStyle w:val="2"/>
              <w:spacing w:after="0" w:line="300" w:lineRule="exact"/>
              <w:jc w:val="center"/>
              <w:rPr>
                <w:rFonts w:ascii="宋体" w:hAnsi="宋体" w:cs="宋体"/>
                <w:szCs w:val="21"/>
              </w:rPr>
            </w:pP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公共服务业</w:t>
            </w:r>
          </w:p>
        </w:tc>
        <w:tc>
          <w:tcPr>
            <w:tcW w:w="1517" w:type="dxa"/>
          </w:tcPr>
          <w:p>
            <w:pPr>
              <w:pStyle w:val="2"/>
              <w:spacing w:after="0" w:line="300" w:lineRule="exact"/>
              <w:jc w:val="center"/>
              <w:rPr>
                <w:rFonts w:ascii="宋体" w:hAnsi="宋体" w:cs="宋体"/>
                <w:szCs w:val="21"/>
              </w:rPr>
            </w:pPr>
            <w:r>
              <w:rPr>
                <w:rFonts w:hint="eastAsia" w:ascii="宋体" w:hAnsi="宋体" w:cs="宋体"/>
                <w:szCs w:val="21"/>
              </w:rPr>
              <w:t>导游</w:t>
            </w:r>
          </w:p>
          <w:p>
            <w:pPr>
              <w:pStyle w:val="2"/>
              <w:spacing w:after="0" w:line="300" w:lineRule="exact"/>
              <w:jc w:val="center"/>
              <w:rPr>
                <w:rFonts w:ascii="宋体" w:hAnsi="宋体" w:cs="宋体"/>
                <w:szCs w:val="21"/>
              </w:rPr>
            </w:pPr>
            <w:r>
              <w:rPr>
                <w:rFonts w:hint="eastAsia" w:ascii="宋体" w:hAnsi="宋体" w:cs="宋体"/>
                <w:szCs w:val="21"/>
              </w:rPr>
              <w:t>计调</w:t>
            </w:r>
          </w:p>
          <w:p>
            <w:pPr>
              <w:pStyle w:val="2"/>
              <w:spacing w:after="0" w:line="300" w:lineRule="exact"/>
              <w:jc w:val="center"/>
              <w:rPr>
                <w:rFonts w:ascii="宋体" w:hAnsi="宋体" w:cs="宋体"/>
                <w:szCs w:val="21"/>
              </w:rPr>
            </w:pPr>
            <w:r>
              <w:rPr>
                <w:rFonts w:hint="eastAsia" w:ascii="宋体" w:hAnsi="宋体" w:cs="宋体"/>
                <w:szCs w:val="21"/>
              </w:rPr>
              <w:t>研学导师</w:t>
            </w: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茶艺师</w:t>
            </w:r>
          </w:p>
        </w:tc>
        <w:tc>
          <w:tcPr>
            <w:tcW w:w="1334" w:type="dxa"/>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导游人员资格证、研学旅行策划与管理、茶艺师</w:t>
            </w:r>
          </w:p>
        </w:tc>
        <w:tc>
          <w:tcPr>
            <w:tcW w:w="1447" w:type="dxa"/>
          </w:tcPr>
          <w:p>
            <w:pPr>
              <w:spacing w:line="240" w:lineRule="auto"/>
              <w:rPr>
                <w:rFonts w:ascii="宋体" w:hAnsi="宋体" w:cs="宋体"/>
                <w:szCs w:val="21"/>
              </w:rPr>
            </w:pPr>
            <w:r>
              <w:rPr>
                <w:rFonts w:hint="eastAsia" w:ascii="宋体" w:hAnsi="宋体" w:cs="宋体"/>
                <w:szCs w:val="21"/>
              </w:rPr>
              <w:t>GB/T15971《导游服务规范》</w:t>
            </w:r>
          </w:p>
          <w:p>
            <w:pPr>
              <w:spacing w:line="240" w:lineRule="auto"/>
              <w:rPr>
                <w:rFonts w:ascii="宋体" w:hAnsi="宋体" w:cs="宋体"/>
                <w:szCs w:val="21"/>
              </w:rPr>
            </w:pPr>
            <w:r>
              <w:rPr>
                <w:rFonts w:hint="eastAsia" w:ascii="宋体" w:hAnsi="宋体" w:cs="宋体"/>
                <w:szCs w:val="21"/>
              </w:rPr>
              <w:t>LB/T054-2016《研学旅行服务规范》</w:t>
            </w:r>
          </w:p>
          <w:p>
            <w:pPr>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 xml:space="preserve">茶艺师国家技能标准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pStyle w:val="2"/>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酒店管理与数字运营</w:t>
            </w:r>
          </w:p>
        </w:tc>
        <w:tc>
          <w:tcPr>
            <w:tcW w:w="1056" w:type="dxa"/>
          </w:tcPr>
          <w:p>
            <w:pPr>
              <w:pStyle w:val="2"/>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6401</w:t>
            </w:r>
          </w:p>
        </w:tc>
        <w:tc>
          <w:tcPr>
            <w:tcW w:w="1140" w:type="dxa"/>
          </w:tcPr>
          <w:p>
            <w:pPr>
              <w:pStyle w:val="2"/>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640106</w:t>
            </w:r>
          </w:p>
        </w:tc>
        <w:tc>
          <w:tcPr>
            <w:tcW w:w="1105" w:type="dxa"/>
          </w:tcPr>
          <w:p>
            <w:pPr>
              <w:pStyle w:val="2"/>
              <w:jc w:val="left"/>
              <w:rPr>
                <w:rFonts w:ascii="宋体" w:hAnsi="宋体" w:cs="宋体"/>
                <w:szCs w:val="21"/>
              </w:rPr>
            </w:pPr>
            <w:r>
              <w:rPr>
                <w:rFonts w:hint="eastAsia" w:ascii="宋体" w:hAnsi="宋体" w:cs="宋体"/>
                <w:szCs w:val="21"/>
              </w:rPr>
              <w:t>住宿业</w:t>
            </w:r>
          </w:p>
          <w:p>
            <w:pPr>
              <w:pStyle w:val="2"/>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餐饮业</w:t>
            </w:r>
          </w:p>
        </w:tc>
        <w:tc>
          <w:tcPr>
            <w:tcW w:w="1126" w:type="dxa"/>
          </w:tcPr>
          <w:p>
            <w:pPr>
              <w:pStyle w:val="2"/>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公共服务业</w:t>
            </w:r>
          </w:p>
        </w:tc>
        <w:tc>
          <w:tcPr>
            <w:tcW w:w="1517" w:type="dxa"/>
          </w:tcPr>
          <w:p>
            <w:pPr>
              <w:pStyle w:val="2"/>
              <w:spacing w:after="0"/>
              <w:jc w:val="left"/>
              <w:rPr>
                <w:rFonts w:ascii="宋体" w:hAnsi="宋体" w:cs="宋体"/>
                <w:szCs w:val="21"/>
              </w:rPr>
            </w:pPr>
            <w:r>
              <w:rPr>
                <w:rFonts w:hint="eastAsia" w:ascii="宋体" w:hAnsi="宋体" w:cs="宋体"/>
                <w:szCs w:val="21"/>
              </w:rPr>
              <w:t>前台接待</w:t>
            </w:r>
          </w:p>
          <w:p>
            <w:pPr>
              <w:pStyle w:val="2"/>
              <w:spacing w:after="0"/>
              <w:jc w:val="left"/>
              <w:rPr>
                <w:rFonts w:ascii="宋体" w:hAnsi="宋体" w:cs="宋体"/>
                <w:szCs w:val="21"/>
              </w:rPr>
            </w:pPr>
            <w:r>
              <w:rPr>
                <w:rFonts w:hint="eastAsia" w:ascii="宋体" w:hAnsi="宋体" w:cs="宋体"/>
                <w:szCs w:val="21"/>
              </w:rPr>
              <w:t>客房文员</w:t>
            </w:r>
          </w:p>
          <w:p>
            <w:pPr>
              <w:pStyle w:val="2"/>
              <w:spacing w:after="0"/>
              <w:jc w:val="left"/>
              <w:rPr>
                <w:rFonts w:ascii="宋体" w:hAnsi="宋体" w:cs="宋体"/>
                <w:szCs w:val="21"/>
              </w:rPr>
            </w:pPr>
            <w:r>
              <w:rPr>
                <w:rFonts w:hint="eastAsia" w:ascii="宋体" w:hAnsi="宋体" w:cs="宋体"/>
                <w:szCs w:val="21"/>
              </w:rPr>
              <w:t>销售部销售员</w:t>
            </w:r>
          </w:p>
          <w:p>
            <w:pPr>
              <w:pStyle w:val="2"/>
              <w:spacing w:after="0"/>
              <w:jc w:val="left"/>
              <w:rPr>
                <w:rFonts w:ascii="宋体" w:hAnsi="宋体" w:cs="宋体"/>
                <w:szCs w:val="21"/>
              </w:rPr>
            </w:pPr>
            <w:r>
              <w:rPr>
                <w:rFonts w:hint="eastAsia" w:ascii="宋体" w:hAnsi="宋体" w:cs="宋体"/>
                <w:szCs w:val="21"/>
              </w:rPr>
              <w:t>餐厅服务员</w:t>
            </w:r>
          </w:p>
          <w:p>
            <w:pPr>
              <w:pStyle w:val="2"/>
              <w:spacing w:after="0"/>
              <w:jc w:val="left"/>
              <w:rPr>
                <w:rFonts w:ascii="宋体" w:hAnsi="宋体" w:cs="宋体"/>
                <w:szCs w:val="21"/>
              </w:rPr>
            </w:pPr>
            <w:r>
              <w:rPr>
                <w:rFonts w:hint="eastAsia" w:ascii="宋体" w:hAnsi="宋体" w:cs="宋体"/>
                <w:szCs w:val="21"/>
              </w:rPr>
              <w:t>调酒师</w:t>
            </w:r>
          </w:p>
          <w:p>
            <w:pPr>
              <w:pStyle w:val="2"/>
              <w:spacing w:after="0"/>
              <w:jc w:val="left"/>
              <w:rPr>
                <w:rFonts w:ascii="宋体" w:hAnsi="宋体" w:cs="宋体"/>
                <w:szCs w:val="21"/>
              </w:rPr>
            </w:pPr>
            <w:r>
              <w:rPr>
                <w:rFonts w:hint="eastAsia" w:ascii="宋体" w:hAnsi="宋体" w:cs="宋体"/>
                <w:szCs w:val="21"/>
              </w:rPr>
              <w:t>茶艺师</w:t>
            </w:r>
          </w:p>
          <w:p>
            <w:pPr>
              <w:pStyle w:val="2"/>
              <w:spacing w:after="0"/>
              <w:rPr>
                <w:rFonts w:ascii="宋体" w:hAnsi="宋体" w:cs="宋体"/>
                <w:szCs w:val="21"/>
              </w:rPr>
            </w:pPr>
            <w:r>
              <w:rPr>
                <w:rFonts w:hint="eastAsia" w:ascii="宋体" w:hAnsi="宋体" w:cs="宋体"/>
                <w:szCs w:val="21"/>
              </w:rPr>
              <w:t>数字营销专员</w:t>
            </w:r>
          </w:p>
          <w:p>
            <w:pPr>
              <w:pStyle w:val="2"/>
              <w:spacing w:after="0"/>
              <w:rPr>
                <w:rFonts w:ascii="宋体" w:hAnsi="宋体" w:cs="宋体"/>
                <w:szCs w:val="21"/>
              </w:rPr>
            </w:pPr>
            <w:r>
              <w:rPr>
                <w:rFonts w:hint="eastAsia" w:ascii="宋体" w:hAnsi="宋体" w:cs="宋体"/>
                <w:szCs w:val="21"/>
              </w:rPr>
              <w:t>客户管理专员</w:t>
            </w:r>
          </w:p>
          <w:p>
            <w:pPr>
              <w:pStyle w:val="2"/>
              <w:spacing w:after="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收益管理专员</w:t>
            </w:r>
          </w:p>
        </w:tc>
        <w:tc>
          <w:tcPr>
            <w:tcW w:w="1334" w:type="dxa"/>
          </w:tcPr>
          <w:p>
            <w:pPr>
              <w:pStyle w:val="2"/>
              <w:spacing w:after="0"/>
              <w:jc w:val="left"/>
              <w:rPr>
                <w:rFonts w:ascii="宋体" w:hAnsi="宋体" w:cs="宋体"/>
                <w:szCs w:val="21"/>
              </w:rPr>
            </w:pPr>
            <w:r>
              <w:rPr>
                <w:rFonts w:hint="eastAsia" w:ascii="宋体" w:hAnsi="宋体" w:cs="宋体"/>
                <w:szCs w:val="21"/>
              </w:rPr>
              <w:t>餐饮服务管理、前厅运营管理、客房服务、导游人员资格证、茶艺师、旅游饭店服务英语等级证书</w:t>
            </w:r>
          </w:p>
          <w:p>
            <w:pPr>
              <w:pStyle w:val="2"/>
              <w:spacing w:after="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酒店数字化营销和运营证书</w:t>
            </w:r>
          </w:p>
        </w:tc>
        <w:tc>
          <w:tcPr>
            <w:tcW w:w="1447" w:type="dxa"/>
          </w:tcPr>
          <w:p>
            <w:pPr>
              <w:pStyle w:val="2"/>
              <w:spacing w:after="0"/>
              <w:rPr>
                <w:rFonts w:ascii="宋体" w:hAnsi="宋体" w:cs="宋体"/>
                <w:szCs w:val="21"/>
              </w:rPr>
            </w:pPr>
            <w:r>
              <w:rPr>
                <w:rFonts w:hint="eastAsia" w:ascii="宋体" w:hAnsi="宋体" w:cs="宋体"/>
                <w:szCs w:val="21"/>
              </w:rPr>
              <w:t>厦门市旅游饭店服务英语等级证书；饭店业职业经理人CFDR/CRS/CGA；</w:t>
            </w:r>
          </w:p>
          <w:p>
            <w:pPr>
              <w:pStyle w:val="2"/>
              <w:spacing w:after="0"/>
              <w:rPr>
                <w:rFonts w:ascii="宋体" w:hAnsi="宋体" w:cs="宋体"/>
                <w:color w:val="000000" w:themeColor="text1"/>
                <w:szCs w:val="21"/>
                <w14:textFill>
                  <w14:solidFill>
                    <w14:schemeClr w14:val="tx1"/>
                  </w14:solidFill>
                </w14:textFill>
              </w:rPr>
            </w:pPr>
            <w:r>
              <w:rPr>
                <w:rFonts w:hint="eastAsia" w:ascii="宋体" w:hAnsi="宋体" w:cs="宋体"/>
                <w:szCs w:val="21"/>
              </w:rPr>
              <w:t>3A酒店英语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5" w:type="dxa"/>
          </w:tcPr>
          <w:p>
            <w:pPr>
              <w:pStyle w:val="2"/>
              <w:shd w:val="clear" w:color="auto" w:fill="FFFFFF" w:themeFill="background1"/>
              <w:jc w:val="left"/>
              <w:rPr>
                <w:rFonts w:ascii="宋体" w:hAnsi="宋体" w:cs="宋体"/>
                <w:szCs w:val="21"/>
              </w:rPr>
            </w:pPr>
            <w:r>
              <w:rPr>
                <w:rFonts w:hint="eastAsia" w:ascii="宋体" w:hAnsi="宋体" w:cs="宋体"/>
                <w:szCs w:val="21"/>
              </w:rPr>
              <w:t>空中乘务</w:t>
            </w:r>
          </w:p>
        </w:tc>
        <w:tc>
          <w:tcPr>
            <w:tcW w:w="1056" w:type="dxa"/>
          </w:tcPr>
          <w:p>
            <w:pPr>
              <w:pStyle w:val="2"/>
              <w:shd w:val="clear" w:color="auto" w:fill="FFFFFF" w:themeFill="background1"/>
              <w:jc w:val="left"/>
              <w:rPr>
                <w:rFonts w:ascii="宋体" w:hAnsi="宋体" w:cs="宋体"/>
                <w:szCs w:val="21"/>
              </w:rPr>
            </w:pPr>
            <w:r>
              <w:rPr>
                <w:rFonts w:hint="eastAsia" w:ascii="宋体" w:hAnsi="宋体" w:cs="宋体"/>
                <w:szCs w:val="21"/>
              </w:rPr>
              <w:t>5002</w:t>
            </w:r>
          </w:p>
        </w:tc>
        <w:tc>
          <w:tcPr>
            <w:tcW w:w="1140" w:type="dxa"/>
          </w:tcPr>
          <w:p>
            <w:pPr>
              <w:pStyle w:val="2"/>
              <w:shd w:val="clear" w:color="auto" w:fill="FFFFFF" w:themeFill="background1"/>
              <w:jc w:val="left"/>
              <w:rPr>
                <w:rFonts w:ascii="宋体" w:hAnsi="宋体" w:cs="宋体"/>
                <w:szCs w:val="21"/>
              </w:rPr>
            </w:pPr>
            <w:r>
              <w:rPr>
                <w:rFonts w:hint="eastAsia" w:ascii="宋体" w:hAnsi="宋体" w:cs="宋体"/>
                <w:szCs w:val="21"/>
              </w:rPr>
              <w:t>600405</w:t>
            </w:r>
          </w:p>
        </w:tc>
        <w:tc>
          <w:tcPr>
            <w:tcW w:w="1105" w:type="dxa"/>
          </w:tcPr>
          <w:p>
            <w:pPr>
              <w:pStyle w:val="2"/>
              <w:shd w:val="clear" w:color="auto" w:fill="FFFFFF" w:themeFill="background1"/>
              <w:jc w:val="left"/>
              <w:rPr>
                <w:rFonts w:ascii="宋体" w:hAnsi="宋体" w:cs="宋体"/>
                <w:szCs w:val="21"/>
              </w:rPr>
            </w:pPr>
            <w:r>
              <w:rPr>
                <w:rFonts w:hint="eastAsia" w:ascii="宋体" w:hAnsi="宋体" w:cs="宋体"/>
                <w:szCs w:val="21"/>
              </w:rPr>
              <w:t>空中乘务员</w:t>
            </w:r>
          </w:p>
        </w:tc>
        <w:tc>
          <w:tcPr>
            <w:tcW w:w="1126" w:type="dxa"/>
          </w:tcPr>
          <w:p>
            <w:pPr>
              <w:pStyle w:val="2"/>
              <w:shd w:val="clear" w:color="auto" w:fill="FFFFFF" w:themeFill="background1"/>
              <w:jc w:val="left"/>
              <w:rPr>
                <w:rFonts w:ascii="宋体" w:hAnsi="宋体" w:cs="宋体"/>
                <w:szCs w:val="21"/>
              </w:rPr>
            </w:pPr>
            <w:r>
              <w:rPr>
                <w:rFonts w:hint="eastAsia" w:ascii="宋体" w:hAnsi="宋体" w:cs="宋体"/>
                <w:szCs w:val="21"/>
              </w:rPr>
              <w:t>客舱服务</w:t>
            </w:r>
          </w:p>
        </w:tc>
        <w:tc>
          <w:tcPr>
            <w:tcW w:w="1517" w:type="dxa"/>
          </w:tcPr>
          <w:p>
            <w:pPr>
              <w:pStyle w:val="2"/>
              <w:shd w:val="clear" w:color="auto" w:fill="FFFFFF" w:themeFill="background1"/>
              <w:spacing w:after="0"/>
              <w:jc w:val="left"/>
              <w:rPr>
                <w:rFonts w:ascii="宋体" w:hAnsi="宋体" w:cs="宋体"/>
                <w:szCs w:val="21"/>
              </w:rPr>
            </w:pPr>
            <w:r>
              <w:rPr>
                <w:rFonts w:hint="eastAsia" w:ascii="宋体" w:hAnsi="宋体" w:cs="宋体"/>
                <w:szCs w:val="21"/>
              </w:rPr>
              <w:t>机场贵宾室、机场值机、</w:t>
            </w:r>
          </w:p>
          <w:p>
            <w:pPr>
              <w:pStyle w:val="2"/>
              <w:shd w:val="clear" w:color="auto" w:fill="FFFFFF" w:themeFill="background1"/>
              <w:spacing w:after="0"/>
              <w:jc w:val="left"/>
              <w:rPr>
                <w:rFonts w:ascii="宋体" w:hAnsi="宋体" w:cs="宋体"/>
                <w:szCs w:val="21"/>
              </w:rPr>
            </w:pPr>
            <w:r>
              <w:rPr>
                <w:rFonts w:hint="eastAsia" w:ascii="宋体" w:hAnsi="宋体" w:cs="宋体"/>
                <w:szCs w:val="21"/>
              </w:rPr>
              <w:t>酒店前台、</w:t>
            </w:r>
          </w:p>
          <w:p>
            <w:pPr>
              <w:pStyle w:val="2"/>
              <w:shd w:val="clear" w:color="auto" w:fill="FFFFFF" w:themeFill="background1"/>
              <w:spacing w:after="0"/>
              <w:jc w:val="left"/>
              <w:rPr>
                <w:rFonts w:ascii="宋体" w:hAnsi="宋体" w:cs="宋体"/>
                <w:szCs w:val="21"/>
              </w:rPr>
            </w:pPr>
            <w:r>
              <w:rPr>
                <w:rFonts w:hint="eastAsia" w:ascii="宋体" w:hAnsi="宋体" w:cs="宋体"/>
                <w:szCs w:val="21"/>
              </w:rPr>
              <w:t>接待、</w:t>
            </w:r>
          </w:p>
          <w:p>
            <w:pPr>
              <w:pStyle w:val="2"/>
              <w:shd w:val="clear" w:color="auto" w:fill="FFFFFF" w:themeFill="background1"/>
              <w:spacing w:after="0"/>
              <w:jc w:val="left"/>
              <w:rPr>
                <w:rFonts w:ascii="宋体" w:hAnsi="宋体" w:cs="宋体"/>
                <w:szCs w:val="21"/>
              </w:rPr>
            </w:pPr>
            <w:r>
              <w:rPr>
                <w:rFonts w:hint="eastAsia" w:ascii="宋体" w:hAnsi="宋体" w:cs="宋体"/>
                <w:szCs w:val="21"/>
              </w:rPr>
              <w:t>导游、</w:t>
            </w:r>
          </w:p>
          <w:p>
            <w:pPr>
              <w:pStyle w:val="2"/>
              <w:shd w:val="clear" w:color="auto" w:fill="FFFFFF" w:themeFill="background1"/>
              <w:spacing w:after="0"/>
              <w:jc w:val="left"/>
              <w:rPr>
                <w:rFonts w:ascii="宋体" w:hAnsi="宋体" w:cs="宋体"/>
                <w:szCs w:val="21"/>
              </w:rPr>
            </w:pPr>
            <w:r>
              <w:rPr>
                <w:rFonts w:hint="eastAsia" w:ascii="宋体" w:hAnsi="宋体" w:cs="宋体"/>
                <w:szCs w:val="21"/>
              </w:rPr>
              <w:t>客票、</w:t>
            </w:r>
          </w:p>
          <w:p>
            <w:pPr>
              <w:pStyle w:val="2"/>
              <w:shd w:val="clear" w:color="auto" w:fill="FFFFFF" w:themeFill="background1"/>
              <w:spacing w:after="0"/>
              <w:jc w:val="left"/>
              <w:rPr>
                <w:rFonts w:ascii="宋体" w:hAnsi="宋体" w:cs="宋体"/>
                <w:szCs w:val="21"/>
              </w:rPr>
            </w:pPr>
            <w:r>
              <w:rPr>
                <w:rFonts w:hint="eastAsia" w:ascii="宋体" w:hAnsi="宋体" w:cs="宋体"/>
                <w:szCs w:val="21"/>
              </w:rPr>
              <w:t>销售员、</w:t>
            </w:r>
          </w:p>
          <w:p>
            <w:pPr>
              <w:pStyle w:val="2"/>
              <w:shd w:val="clear" w:color="auto" w:fill="FFFFFF" w:themeFill="background1"/>
              <w:spacing w:after="0"/>
              <w:jc w:val="left"/>
              <w:rPr>
                <w:rFonts w:ascii="宋体" w:hAnsi="宋体" w:cs="宋体"/>
                <w:szCs w:val="21"/>
              </w:rPr>
            </w:pPr>
            <w:r>
              <w:rPr>
                <w:rFonts w:hint="eastAsia" w:ascii="宋体" w:hAnsi="宋体" w:cs="宋体"/>
                <w:szCs w:val="21"/>
              </w:rPr>
              <w:t>高铁乘务员</w:t>
            </w:r>
          </w:p>
        </w:tc>
        <w:tc>
          <w:tcPr>
            <w:tcW w:w="1334" w:type="dxa"/>
          </w:tcPr>
          <w:p>
            <w:pPr>
              <w:pStyle w:val="2"/>
              <w:shd w:val="clear" w:color="auto" w:fill="FFFFFF" w:themeFill="background1"/>
              <w:jc w:val="left"/>
              <w:rPr>
                <w:rFonts w:ascii="宋体" w:hAnsi="宋体" w:cs="宋体"/>
                <w:szCs w:val="21"/>
              </w:rPr>
            </w:pPr>
            <w:r>
              <w:rPr>
                <w:rFonts w:hint="eastAsia" w:ascii="宋体" w:hAnsi="宋体" w:cs="宋体"/>
                <w:szCs w:val="21"/>
              </w:rPr>
              <w:t>乘务管理、商务礼仪</w:t>
            </w:r>
          </w:p>
        </w:tc>
        <w:tc>
          <w:tcPr>
            <w:tcW w:w="1447" w:type="dxa"/>
          </w:tcPr>
          <w:p>
            <w:pPr>
              <w:pStyle w:val="2"/>
              <w:shd w:val="clear" w:color="auto" w:fill="FFFFFF" w:themeFill="background1"/>
              <w:jc w:val="left"/>
              <w:rPr>
                <w:rFonts w:ascii="宋体" w:hAnsi="宋体" w:cs="宋体"/>
                <w:szCs w:val="21"/>
              </w:rPr>
            </w:pPr>
            <w:r>
              <w:rPr>
                <w:rFonts w:hint="eastAsia" w:ascii="宋体" w:hAnsi="宋体" w:cs="宋体"/>
                <w:szCs w:val="21"/>
              </w:rPr>
              <w:t>化妆造型师、商务礼仪、茶艺师、英语等级证书、应急救援证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5" w:type="dxa"/>
          </w:tcPr>
          <w:p>
            <w:pPr>
              <w:pStyle w:val="2"/>
              <w:shd w:val="clear" w:color="auto" w:fill="FFFFFF" w:themeFill="background1"/>
              <w:jc w:val="left"/>
              <w:rPr>
                <w:rFonts w:ascii="宋体" w:hAnsi="宋体" w:cs="宋体"/>
                <w:szCs w:val="21"/>
              </w:rPr>
            </w:pPr>
            <w:bookmarkStart w:id="33" w:name="_Toc25761730"/>
            <w:r>
              <w:rPr>
                <w:rFonts w:hint="eastAsia" w:ascii="宋体" w:hAnsi="宋体" w:cs="宋体"/>
                <w:szCs w:val="21"/>
              </w:rPr>
              <w:t>高速铁路客运服务</w:t>
            </w:r>
          </w:p>
        </w:tc>
        <w:tc>
          <w:tcPr>
            <w:tcW w:w="1056" w:type="dxa"/>
          </w:tcPr>
          <w:p>
            <w:pPr>
              <w:pStyle w:val="2"/>
              <w:shd w:val="clear" w:color="auto" w:fill="FFFFFF" w:themeFill="background1"/>
              <w:jc w:val="left"/>
              <w:rPr>
                <w:rFonts w:ascii="宋体" w:hAnsi="宋体" w:cs="宋体"/>
                <w:szCs w:val="21"/>
              </w:rPr>
            </w:pPr>
            <w:r>
              <w:rPr>
                <w:rFonts w:hint="eastAsia" w:ascii="宋体" w:hAnsi="宋体" w:cs="宋体"/>
                <w:szCs w:val="21"/>
              </w:rPr>
              <w:t>5001</w:t>
            </w:r>
          </w:p>
        </w:tc>
        <w:tc>
          <w:tcPr>
            <w:tcW w:w="1140" w:type="dxa"/>
          </w:tcPr>
          <w:p>
            <w:pPr>
              <w:pStyle w:val="2"/>
              <w:shd w:val="clear" w:color="auto" w:fill="FFFFFF" w:themeFill="background1"/>
              <w:jc w:val="left"/>
              <w:rPr>
                <w:rFonts w:ascii="宋体" w:hAnsi="宋体" w:cs="宋体"/>
                <w:szCs w:val="21"/>
              </w:rPr>
            </w:pPr>
            <w:r>
              <w:rPr>
                <w:rFonts w:hint="eastAsia" w:ascii="宋体" w:hAnsi="宋体" w:cs="宋体"/>
                <w:szCs w:val="21"/>
              </w:rPr>
              <w:t>600112</w:t>
            </w:r>
          </w:p>
        </w:tc>
        <w:tc>
          <w:tcPr>
            <w:tcW w:w="1105" w:type="dxa"/>
          </w:tcPr>
          <w:p>
            <w:pPr>
              <w:pStyle w:val="2"/>
              <w:shd w:val="clear" w:color="auto" w:fill="FFFFFF" w:themeFill="background1"/>
              <w:jc w:val="left"/>
              <w:rPr>
                <w:rFonts w:ascii="宋体" w:hAnsi="宋体" w:cs="宋体"/>
                <w:szCs w:val="21"/>
              </w:rPr>
            </w:pPr>
            <w:r>
              <w:rPr>
                <w:rFonts w:hint="eastAsia" w:ascii="宋体" w:hAnsi="宋体" w:cs="宋体"/>
                <w:szCs w:val="21"/>
              </w:rPr>
              <w:t>服务行业</w:t>
            </w:r>
          </w:p>
          <w:p>
            <w:pPr>
              <w:pStyle w:val="2"/>
              <w:shd w:val="clear" w:color="auto" w:fill="FFFFFF" w:themeFill="background1"/>
              <w:jc w:val="left"/>
              <w:rPr>
                <w:rFonts w:ascii="宋体" w:hAnsi="宋体" w:cs="宋体"/>
                <w:szCs w:val="21"/>
              </w:rPr>
            </w:pPr>
            <w:r>
              <w:rPr>
                <w:rFonts w:hint="eastAsia" w:ascii="宋体" w:hAnsi="宋体" w:cs="宋体"/>
                <w:szCs w:val="21"/>
              </w:rPr>
              <w:t>管理行业</w:t>
            </w:r>
          </w:p>
        </w:tc>
        <w:tc>
          <w:tcPr>
            <w:tcW w:w="1126" w:type="dxa"/>
          </w:tcPr>
          <w:p>
            <w:pPr>
              <w:pStyle w:val="2"/>
              <w:shd w:val="clear" w:color="auto" w:fill="FFFFFF" w:themeFill="background1"/>
              <w:jc w:val="left"/>
              <w:rPr>
                <w:rFonts w:ascii="宋体" w:hAnsi="宋体" w:cs="宋体"/>
                <w:szCs w:val="21"/>
              </w:rPr>
            </w:pPr>
            <w:r>
              <w:rPr>
                <w:rFonts w:hint="eastAsia" w:ascii="宋体" w:hAnsi="宋体" w:cs="宋体"/>
                <w:szCs w:val="21"/>
              </w:rPr>
              <w:t>铁道运输类</w:t>
            </w:r>
          </w:p>
        </w:tc>
        <w:tc>
          <w:tcPr>
            <w:tcW w:w="1517" w:type="dxa"/>
          </w:tcPr>
          <w:p>
            <w:pPr>
              <w:pStyle w:val="2"/>
              <w:shd w:val="clear" w:color="auto" w:fill="FFFFFF" w:themeFill="background1"/>
              <w:jc w:val="left"/>
              <w:rPr>
                <w:rFonts w:ascii="宋体" w:hAnsi="宋体" w:cs="宋体"/>
                <w:szCs w:val="21"/>
              </w:rPr>
            </w:pPr>
            <w:r>
              <w:rPr>
                <w:rFonts w:hint="eastAsia" w:ascii="宋体" w:hAnsi="宋体" w:cs="宋体"/>
                <w:szCs w:val="21"/>
              </w:rPr>
              <w:t>高</w:t>
            </w:r>
            <w:r>
              <w:rPr>
                <w:rFonts w:hint="eastAsia" w:ascii="宋体" w:hAnsi="宋体" w:cs="宋体"/>
                <w:kern w:val="0"/>
                <w:szCs w:val="21"/>
              </w:rPr>
              <w:t>铁乘务员、高铁乘服员、客票销售员、地铁安检员、机场VIP贵宾接待</w:t>
            </w:r>
          </w:p>
        </w:tc>
        <w:tc>
          <w:tcPr>
            <w:tcW w:w="1334" w:type="dxa"/>
          </w:tcPr>
          <w:p>
            <w:pPr>
              <w:pStyle w:val="2"/>
              <w:shd w:val="clear" w:color="auto" w:fill="FFFFFF" w:themeFill="background1"/>
              <w:jc w:val="left"/>
              <w:rPr>
                <w:rFonts w:ascii="宋体" w:hAnsi="宋体" w:cs="宋体"/>
                <w:szCs w:val="21"/>
              </w:rPr>
            </w:pPr>
            <w:r>
              <w:rPr>
                <w:rFonts w:hint="eastAsia" w:ascii="宋体" w:hAnsi="宋体" w:cs="宋体"/>
                <w:szCs w:val="21"/>
              </w:rPr>
              <w:t>乘务管理证、商务礼仪证</w:t>
            </w:r>
          </w:p>
        </w:tc>
        <w:tc>
          <w:tcPr>
            <w:tcW w:w="1447" w:type="dxa"/>
          </w:tcPr>
          <w:p>
            <w:pPr>
              <w:pStyle w:val="2"/>
              <w:shd w:val="clear" w:color="auto" w:fill="FFFFFF" w:themeFill="background1"/>
              <w:jc w:val="left"/>
              <w:rPr>
                <w:rFonts w:ascii="宋体" w:hAnsi="宋体" w:cs="宋体"/>
                <w:szCs w:val="21"/>
              </w:rPr>
            </w:pPr>
            <w:r>
              <w:rPr>
                <w:rFonts w:hint="eastAsia" w:ascii="宋体" w:hAnsi="宋体" w:cs="宋体"/>
                <w:szCs w:val="21"/>
              </w:rPr>
              <w:t>办公软件应用专业操作、普通话证、安检证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5" w:type="dxa"/>
          </w:tcPr>
          <w:p>
            <w:pPr>
              <w:pStyle w:val="2"/>
              <w:shd w:val="clear" w:color="auto" w:fill="FFFFFF" w:themeFill="background1"/>
              <w:jc w:val="left"/>
              <w:rPr>
                <w:rFonts w:ascii="宋体" w:hAnsi="宋体" w:cs="宋体"/>
                <w:szCs w:val="21"/>
              </w:rPr>
            </w:pPr>
            <w:r>
              <w:rPr>
                <w:rFonts w:hint="eastAsia" w:ascii="宋体" w:hAnsi="宋体" w:cs="宋体"/>
                <w:szCs w:val="21"/>
              </w:rPr>
              <w:t>城市轨道交通运营管理</w:t>
            </w:r>
          </w:p>
        </w:tc>
        <w:tc>
          <w:tcPr>
            <w:tcW w:w="1056" w:type="dxa"/>
          </w:tcPr>
          <w:p>
            <w:pPr>
              <w:pStyle w:val="2"/>
              <w:shd w:val="clear" w:color="auto" w:fill="FFFFFF" w:themeFill="background1"/>
              <w:jc w:val="left"/>
              <w:rPr>
                <w:rFonts w:ascii="宋体" w:hAnsi="宋体" w:cs="宋体"/>
                <w:szCs w:val="21"/>
              </w:rPr>
            </w:pPr>
            <w:r>
              <w:rPr>
                <w:rFonts w:hint="eastAsia" w:ascii="宋体" w:hAnsi="宋体" w:cs="宋体"/>
                <w:szCs w:val="21"/>
              </w:rPr>
              <w:t>5006</w:t>
            </w:r>
          </w:p>
        </w:tc>
        <w:tc>
          <w:tcPr>
            <w:tcW w:w="1140" w:type="dxa"/>
          </w:tcPr>
          <w:p>
            <w:pPr>
              <w:pStyle w:val="2"/>
              <w:shd w:val="clear" w:color="auto" w:fill="FFFFFF" w:themeFill="background1"/>
              <w:jc w:val="left"/>
              <w:rPr>
                <w:rFonts w:ascii="宋体" w:hAnsi="宋体" w:cs="宋体"/>
                <w:szCs w:val="21"/>
              </w:rPr>
            </w:pPr>
            <w:r>
              <w:rPr>
                <w:rFonts w:hint="eastAsia" w:ascii="宋体" w:hAnsi="宋体" w:cs="宋体"/>
                <w:szCs w:val="21"/>
              </w:rPr>
              <w:t>600606</w:t>
            </w:r>
          </w:p>
        </w:tc>
        <w:tc>
          <w:tcPr>
            <w:tcW w:w="1105" w:type="dxa"/>
          </w:tcPr>
          <w:p>
            <w:pPr>
              <w:pStyle w:val="2"/>
              <w:shd w:val="clear" w:color="auto" w:fill="FFFFFF" w:themeFill="background1"/>
              <w:jc w:val="left"/>
              <w:rPr>
                <w:rFonts w:ascii="宋体" w:hAnsi="宋体" w:cs="宋体"/>
                <w:szCs w:val="21"/>
              </w:rPr>
            </w:pPr>
            <w:r>
              <w:rPr>
                <w:rFonts w:hint="eastAsia" w:ascii="宋体" w:hAnsi="宋体" w:cs="宋体"/>
                <w:szCs w:val="21"/>
              </w:rPr>
              <w:t>服务行业</w:t>
            </w:r>
          </w:p>
          <w:p>
            <w:pPr>
              <w:pStyle w:val="2"/>
              <w:shd w:val="clear" w:color="auto" w:fill="FFFFFF" w:themeFill="background1"/>
              <w:jc w:val="left"/>
              <w:rPr>
                <w:rFonts w:ascii="宋体" w:hAnsi="宋体" w:cs="宋体"/>
                <w:szCs w:val="21"/>
              </w:rPr>
            </w:pPr>
            <w:r>
              <w:rPr>
                <w:rFonts w:hint="eastAsia" w:ascii="宋体" w:hAnsi="宋体" w:cs="宋体"/>
                <w:szCs w:val="21"/>
              </w:rPr>
              <w:t>管理行业</w:t>
            </w:r>
          </w:p>
        </w:tc>
        <w:tc>
          <w:tcPr>
            <w:tcW w:w="1126" w:type="dxa"/>
          </w:tcPr>
          <w:p>
            <w:pPr>
              <w:pStyle w:val="2"/>
              <w:shd w:val="clear" w:color="auto" w:fill="FFFFFF" w:themeFill="background1"/>
              <w:jc w:val="left"/>
              <w:rPr>
                <w:rFonts w:ascii="宋体" w:hAnsi="宋体" w:cs="宋体"/>
                <w:szCs w:val="21"/>
              </w:rPr>
            </w:pPr>
            <w:r>
              <w:rPr>
                <w:rFonts w:hint="eastAsia" w:ascii="宋体" w:hAnsi="宋体" w:cs="宋体"/>
                <w:szCs w:val="21"/>
              </w:rPr>
              <w:t>城市轨道交通类</w:t>
            </w:r>
          </w:p>
        </w:tc>
        <w:tc>
          <w:tcPr>
            <w:tcW w:w="1517" w:type="dxa"/>
          </w:tcPr>
          <w:p>
            <w:pPr>
              <w:pStyle w:val="2"/>
              <w:shd w:val="clear" w:color="auto" w:fill="FFFFFF" w:themeFill="background1"/>
              <w:jc w:val="left"/>
              <w:rPr>
                <w:rFonts w:ascii="宋体" w:hAnsi="宋体" w:cs="宋体"/>
                <w:szCs w:val="21"/>
              </w:rPr>
            </w:pPr>
            <w:r>
              <w:rPr>
                <w:rFonts w:hint="eastAsia" w:ascii="宋体" w:hAnsi="宋体" w:cs="宋体"/>
                <w:szCs w:val="21"/>
              </w:rPr>
              <w:t>铁路、地铁、轻轨等大型旅客运输企业和港口运输企业、</w:t>
            </w:r>
            <w:r>
              <w:rPr>
                <w:rFonts w:hint="eastAsia" w:ascii="宋体" w:hAnsi="宋体" w:cs="宋体"/>
                <w:kern w:val="0"/>
                <w:szCs w:val="21"/>
              </w:rPr>
              <w:t>机场VIP贵宾接待</w:t>
            </w:r>
          </w:p>
        </w:tc>
        <w:tc>
          <w:tcPr>
            <w:tcW w:w="1334" w:type="dxa"/>
          </w:tcPr>
          <w:p>
            <w:pPr>
              <w:pStyle w:val="2"/>
              <w:shd w:val="clear" w:color="auto" w:fill="FFFFFF" w:themeFill="background1"/>
              <w:jc w:val="left"/>
              <w:rPr>
                <w:rFonts w:ascii="宋体" w:hAnsi="宋体" w:cs="宋体"/>
                <w:szCs w:val="21"/>
              </w:rPr>
            </w:pPr>
            <w:r>
              <w:rPr>
                <w:rFonts w:hint="eastAsia" w:ascii="宋体" w:hAnsi="宋体" w:cs="宋体"/>
                <w:szCs w:val="21"/>
              </w:rPr>
              <w:t>乘务管理证、商务礼仪证</w:t>
            </w:r>
          </w:p>
        </w:tc>
        <w:tc>
          <w:tcPr>
            <w:tcW w:w="1447" w:type="dxa"/>
          </w:tcPr>
          <w:p>
            <w:pPr>
              <w:pStyle w:val="2"/>
              <w:shd w:val="clear" w:color="auto" w:fill="FFFFFF" w:themeFill="background1"/>
              <w:jc w:val="left"/>
              <w:rPr>
                <w:rFonts w:ascii="宋体" w:hAnsi="宋体" w:cs="宋体"/>
                <w:szCs w:val="21"/>
              </w:rPr>
            </w:pPr>
            <w:r>
              <w:rPr>
                <w:rFonts w:hint="eastAsia" w:ascii="宋体" w:hAnsi="宋体" w:cs="宋体"/>
                <w:szCs w:val="21"/>
              </w:rPr>
              <w:t>办公软件应用专业操作、普通话证、安检证</w:t>
            </w:r>
          </w:p>
        </w:tc>
      </w:tr>
    </w:tbl>
    <w:p>
      <w:pPr>
        <w:pStyle w:val="2"/>
        <w:ind w:firstLine="560"/>
        <w:jc w:val="center"/>
        <w:rPr>
          <w:rFonts w:asciiTheme="minorEastAsia" w:hAnsiTheme="minorEastAsia" w:eastAsiaTheme="minorEastAsia" w:cstheme="minorEastAsia"/>
          <w:color w:val="000000" w:themeColor="text1"/>
          <w:szCs w:val="28"/>
          <w14:textFill>
            <w14:solidFill>
              <w14:schemeClr w14:val="tx1"/>
            </w14:solidFill>
          </w14:textFill>
        </w:rPr>
      </w:pPr>
      <w:r>
        <w:rPr>
          <w:rFonts w:hint="eastAsia" w:asciiTheme="minorEastAsia" w:hAnsiTheme="minorEastAsia" w:eastAsiaTheme="minorEastAsia" w:cstheme="minorEastAsia"/>
          <w:sz w:val="24"/>
        </w:rPr>
        <w:t>表</w:t>
      </w:r>
      <w:r>
        <w:rPr>
          <w:rFonts w:asciiTheme="minorEastAsia" w:hAnsiTheme="minorEastAsia" w:eastAsiaTheme="minorEastAsia" w:cstheme="minorEastAsia"/>
          <w:sz w:val="24"/>
        </w:rPr>
        <w:t>2</w:t>
      </w:r>
      <w:r>
        <w:rPr>
          <w:rFonts w:hint="eastAsia" w:asciiTheme="minorEastAsia" w:hAnsiTheme="minorEastAsia" w:eastAsiaTheme="minorEastAsia" w:cstheme="minorEastAsia"/>
          <w:color w:val="000000" w:themeColor="text1"/>
          <w:szCs w:val="28"/>
          <w14:textFill>
            <w14:solidFill>
              <w14:schemeClr w14:val="tx1"/>
            </w14:solidFill>
          </w14:textFill>
        </w:rPr>
        <w:t>就业岗位</w:t>
      </w:r>
      <w:bookmarkEnd w:id="33"/>
    </w:p>
    <w:tbl>
      <w:tblPr>
        <w:tblStyle w:val="22"/>
        <w:tblW w:w="9517"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1956"/>
        <w:gridCol w:w="2126"/>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99" w:type="dxa"/>
            <w:vMerge w:val="restart"/>
            <w:shd w:val="clear" w:color="auto" w:fill="FFFFFF"/>
            <w:vAlign w:val="center"/>
          </w:tcPr>
          <w:p>
            <w:pPr>
              <w:pStyle w:val="2"/>
              <w:spacing w:after="0"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956" w:type="dxa"/>
            <w:vMerge w:val="restart"/>
            <w:shd w:val="clear" w:color="auto" w:fill="FFFFFF"/>
            <w:vAlign w:val="center"/>
          </w:tcPr>
          <w:p>
            <w:pPr>
              <w:pStyle w:val="2"/>
              <w:spacing w:after="0"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职业领域</w:t>
            </w:r>
          </w:p>
        </w:tc>
        <w:tc>
          <w:tcPr>
            <w:tcW w:w="6662" w:type="dxa"/>
            <w:gridSpan w:val="3"/>
            <w:shd w:val="clear" w:color="auto" w:fill="FFFFFF"/>
            <w:vAlign w:val="center"/>
          </w:tcPr>
          <w:p>
            <w:pPr>
              <w:pStyle w:val="2"/>
              <w:spacing w:after="0" w:line="300" w:lineRule="exact"/>
              <w:jc w:val="center"/>
              <w:rPr>
                <w:rFonts w:asciiTheme="minorEastAsia" w:hAnsi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sz w:val="24"/>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99" w:type="dxa"/>
            <w:vMerge w:val="continue"/>
            <w:shd w:val="clear" w:color="auto" w:fill="FFFFFF"/>
            <w:vAlign w:val="center"/>
          </w:tcPr>
          <w:p>
            <w:pPr>
              <w:ind w:firstLine="560"/>
              <w:jc w:val="center"/>
              <w:rPr>
                <w:rFonts w:asciiTheme="minorEastAsia" w:hAnsiTheme="minorEastAsia" w:cstheme="minorEastAsia"/>
                <w:color w:val="000000" w:themeColor="text1"/>
                <w:szCs w:val="28"/>
                <w14:textFill>
                  <w14:solidFill>
                    <w14:schemeClr w14:val="tx1"/>
                  </w14:solidFill>
                </w14:textFill>
              </w:rPr>
            </w:pPr>
          </w:p>
        </w:tc>
        <w:tc>
          <w:tcPr>
            <w:tcW w:w="1956" w:type="dxa"/>
            <w:vMerge w:val="continue"/>
            <w:shd w:val="clear" w:color="auto" w:fill="FFFFFF"/>
            <w:vAlign w:val="center"/>
          </w:tcPr>
          <w:p>
            <w:pPr>
              <w:ind w:firstLine="560"/>
              <w:jc w:val="center"/>
              <w:rPr>
                <w:rFonts w:asciiTheme="minorEastAsia" w:hAnsiTheme="minorEastAsia" w:cstheme="minorEastAsia"/>
                <w:color w:val="000000" w:themeColor="text1"/>
                <w:szCs w:val="28"/>
                <w14:textFill>
                  <w14:solidFill>
                    <w14:schemeClr w14:val="tx1"/>
                  </w14:solidFill>
                </w14:textFill>
              </w:rPr>
            </w:pPr>
          </w:p>
        </w:tc>
        <w:tc>
          <w:tcPr>
            <w:tcW w:w="2126" w:type="dxa"/>
            <w:shd w:val="clear" w:color="auto" w:fill="FFFFFF"/>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初始岗位</w:t>
            </w:r>
          </w:p>
        </w:tc>
        <w:tc>
          <w:tcPr>
            <w:tcW w:w="2268" w:type="dxa"/>
            <w:shd w:val="clear" w:color="auto" w:fill="FFFFFF"/>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目标岗位</w:t>
            </w:r>
          </w:p>
        </w:tc>
        <w:tc>
          <w:tcPr>
            <w:tcW w:w="2268" w:type="dxa"/>
            <w:shd w:val="clear" w:color="auto" w:fill="FFFFFF"/>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9" w:type="dxa"/>
            <w:shd w:val="clear" w:color="auto" w:fill="FFFFFF"/>
            <w:vAlign w:val="center"/>
          </w:tcPr>
          <w:p>
            <w:pPr>
              <w:spacing w:line="240" w:lineRule="auto"/>
              <w:ind w:firstLine="149" w:firstLineChars="7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56" w:type="dxa"/>
            <w:shd w:val="clear" w:color="auto" w:fill="FFFFFF"/>
            <w:vAlign w:val="center"/>
          </w:tcPr>
          <w:p>
            <w:pPr>
              <w:widowControl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旅行社相关工作领域</w:t>
            </w:r>
          </w:p>
        </w:tc>
        <w:tc>
          <w:tcPr>
            <w:tcW w:w="2126" w:type="dxa"/>
            <w:shd w:val="clear" w:color="auto" w:fill="FFFFFF"/>
            <w:vAlign w:val="center"/>
          </w:tcPr>
          <w:p>
            <w:pPr>
              <w:widowControl w:val="0"/>
              <w:spacing w:line="240" w:lineRule="auto"/>
              <w:rPr>
                <w:rFonts w:ascii="宋体" w:hAnsi="宋体" w:cs="宋体"/>
                <w:szCs w:val="21"/>
              </w:rPr>
            </w:pPr>
            <w:r>
              <w:rPr>
                <w:rFonts w:hint="eastAsia" w:ascii="宋体" w:hAnsi="宋体" w:cs="宋体"/>
                <w:szCs w:val="21"/>
              </w:rPr>
              <w:t>1.地陪/全陪导游员</w:t>
            </w:r>
          </w:p>
          <w:p>
            <w:pPr>
              <w:widowControl w:val="0"/>
              <w:spacing w:line="240" w:lineRule="auto"/>
              <w:rPr>
                <w:rFonts w:ascii="宋体" w:hAnsi="宋体" w:cs="宋体"/>
                <w:szCs w:val="21"/>
              </w:rPr>
            </w:pPr>
            <w:r>
              <w:rPr>
                <w:rFonts w:hint="eastAsia" w:ascii="宋体" w:hAnsi="宋体" w:cs="宋体"/>
                <w:szCs w:val="21"/>
              </w:rPr>
              <w:t>2.国内接待/组团计调</w:t>
            </w:r>
          </w:p>
          <w:p>
            <w:pPr>
              <w:widowControl w:val="0"/>
              <w:spacing w:line="240" w:lineRule="auto"/>
              <w:rPr>
                <w:rFonts w:ascii="宋体" w:hAnsi="宋体" w:cs="宋体"/>
                <w:szCs w:val="21"/>
              </w:rPr>
            </w:pPr>
            <w:r>
              <w:rPr>
                <w:rFonts w:hint="eastAsia" w:ascii="宋体" w:hAnsi="宋体" w:cs="宋体"/>
                <w:szCs w:val="21"/>
              </w:rPr>
              <w:t>3.研学导师</w:t>
            </w:r>
          </w:p>
          <w:p>
            <w:pPr>
              <w:widowControl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4.初级茶艺师</w:t>
            </w:r>
          </w:p>
        </w:tc>
        <w:tc>
          <w:tcPr>
            <w:tcW w:w="2268" w:type="dxa"/>
            <w:shd w:val="clear" w:color="auto" w:fill="FFFFFF"/>
            <w:vAlign w:val="center"/>
          </w:tcPr>
          <w:p>
            <w:pPr>
              <w:widowControl w:val="0"/>
              <w:spacing w:line="240" w:lineRule="auto"/>
              <w:rPr>
                <w:rFonts w:ascii="宋体" w:hAnsi="宋体" w:cs="宋体"/>
                <w:szCs w:val="21"/>
              </w:rPr>
            </w:pPr>
            <w:r>
              <w:rPr>
                <w:rFonts w:hint="eastAsia" w:ascii="宋体" w:hAnsi="宋体" w:cs="宋体"/>
                <w:szCs w:val="21"/>
              </w:rPr>
              <w:t>1.出境领队</w:t>
            </w:r>
          </w:p>
          <w:p>
            <w:pPr>
              <w:widowControl w:val="0"/>
              <w:spacing w:line="240" w:lineRule="auto"/>
              <w:rPr>
                <w:rFonts w:ascii="宋体" w:hAnsi="宋体" w:cs="宋体"/>
                <w:szCs w:val="21"/>
              </w:rPr>
            </w:pPr>
            <w:r>
              <w:rPr>
                <w:rFonts w:hint="eastAsia" w:ascii="宋体" w:hAnsi="宋体" w:cs="宋体"/>
                <w:szCs w:val="21"/>
              </w:rPr>
              <w:t>2.入境接待/出境组团计调</w:t>
            </w:r>
          </w:p>
          <w:p>
            <w:pPr>
              <w:widowControl w:val="0"/>
              <w:spacing w:line="240" w:lineRule="auto"/>
              <w:rPr>
                <w:rFonts w:ascii="宋体" w:hAnsi="宋体" w:cs="宋体"/>
                <w:szCs w:val="21"/>
              </w:rPr>
            </w:pPr>
            <w:r>
              <w:rPr>
                <w:rFonts w:hint="eastAsia" w:ascii="宋体" w:hAnsi="宋体" w:cs="宋体"/>
                <w:szCs w:val="21"/>
              </w:rPr>
              <w:t>3.研学策划</w:t>
            </w:r>
          </w:p>
          <w:p>
            <w:pPr>
              <w:widowControl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4.中级茶艺师</w:t>
            </w:r>
          </w:p>
        </w:tc>
        <w:tc>
          <w:tcPr>
            <w:tcW w:w="2268" w:type="dxa"/>
            <w:shd w:val="clear" w:color="auto" w:fill="FFFFFF"/>
            <w:vAlign w:val="center"/>
          </w:tcPr>
          <w:p>
            <w:pPr>
              <w:widowControl w:val="0"/>
              <w:spacing w:line="240" w:lineRule="auto"/>
              <w:rPr>
                <w:rFonts w:ascii="宋体" w:hAnsi="宋体" w:cs="宋体"/>
                <w:szCs w:val="21"/>
              </w:rPr>
            </w:pPr>
            <w:r>
              <w:rPr>
                <w:rFonts w:hint="eastAsia" w:ascii="宋体" w:hAnsi="宋体" w:cs="宋体"/>
                <w:szCs w:val="21"/>
              </w:rPr>
              <w:t>1.导游培训师</w:t>
            </w:r>
          </w:p>
          <w:p>
            <w:pPr>
              <w:widowControl w:val="0"/>
              <w:spacing w:line="240" w:lineRule="auto"/>
              <w:rPr>
                <w:rFonts w:ascii="宋体" w:hAnsi="宋体" w:cs="宋体"/>
                <w:szCs w:val="21"/>
              </w:rPr>
            </w:pPr>
            <w:r>
              <w:rPr>
                <w:rFonts w:hint="eastAsia" w:ascii="宋体" w:hAnsi="宋体" w:cs="宋体"/>
                <w:szCs w:val="21"/>
              </w:rPr>
              <w:t>2.计调部经理</w:t>
            </w:r>
          </w:p>
          <w:p>
            <w:pPr>
              <w:widowControl w:val="0"/>
              <w:spacing w:line="240" w:lineRule="auto"/>
              <w:rPr>
                <w:rFonts w:ascii="宋体" w:hAnsi="宋体" w:cs="宋体"/>
                <w:szCs w:val="21"/>
              </w:rPr>
            </w:pPr>
            <w:r>
              <w:rPr>
                <w:rFonts w:hint="eastAsia" w:ascii="宋体" w:hAnsi="宋体" w:cs="宋体"/>
                <w:szCs w:val="21"/>
              </w:rPr>
              <w:t>3.研学运营</w:t>
            </w:r>
          </w:p>
          <w:p>
            <w:pPr>
              <w:widowControl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4.高级茶艺师/茶企店长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99" w:type="dxa"/>
            <w:shd w:val="clear" w:color="auto" w:fill="FFFFFF"/>
            <w:vAlign w:val="center"/>
          </w:tcPr>
          <w:p>
            <w:pPr>
              <w:spacing w:line="240" w:lineRule="auto"/>
              <w:ind w:firstLine="149" w:firstLineChars="7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956" w:type="dxa"/>
            <w:shd w:val="clear" w:color="auto" w:fill="FFFFFF"/>
            <w:vAlign w:val="center"/>
          </w:tcPr>
          <w:p>
            <w:pPr>
              <w:widowControl w:val="0"/>
              <w:spacing w:line="240" w:lineRule="auto"/>
              <w:jc w:val="center"/>
              <w:rPr>
                <w:rFonts w:ascii="宋体" w:hAnsi="宋体" w:cs="宋体"/>
                <w:szCs w:val="21"/>
              </w:rPr>
            </w:pPr>
            <w:r>
              <w:rPr>
                <w:rFonts w:hint="eastAsia" w:ascii="宋体" w:hAnsi="宋体" w:cs="宋体"/>
                <w:szCs w:val="21"/>
              </w:rPr>
              <w:t>住宿业</w:t>
            </w:r>
          </w:p>
          <w:p>
            <w:pPr>
              <w:widowControl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餐饮业</w:t>
            </w:r>
          </w:p>
        </w:tc>
        <w:tc>
          <w:tcPr>
            <w:tcW w:w="2126" w:type="dxa"/>
            <w:shd w:val="clear" w:color="auto" w:fill="FFFFFF"/>
            <w:vAlign w:val="center"/>
          </w:tcPr>
          <w:p>
            <w:pPr>
              <w:widowControl w:val="0"/>
              <w:numPr>
                <w:ilvl w:val="0"/>
                <w:numId w:val="8"/>
              </w:numPr>
              <w:spacing w:line="240" w:lineRule="auto"/>
              <w:rPr>
                <w:rFonts w:ascii="宋体" w:hAnsi="宋体" w:cs="宋体"/>
                <w:szCs w:val="21"/>
              </w:rPr>
            </w:pPr>
            <w:r>
              <w:rPr>
                <w:rFonts w:hint="eastAsia" w:ascii="宋体" w:hAnsi="宋体" w:cs="宋体"/>
                <w:szCs w:val="21"/>
              </w:rPr>
              <w:t>前厅服务员</w:t>
            </w:r>
          </w:p>
          <w:p>
            <w:pPr>
              <w:widowControl w:val="0"/>
              <w:numPr>
                <w:ilvl w:val="0"/>
                <w:numId w:val="8"/>
              </w:numPr>
              <w:spacing w:line="240" w:lineRule="auto"/>
              <w:rPr>
                <w:rFonts w:ascii="宋体" w:hAnsi="宋体" w:cs="宋体"/>
                <w:szCs w:val="21"/>
              </w:rPr>
            </w:pPr>
            <w:r>
              <w:rPr>
                <w:rFonts w:hint="eastAsia" w:ascii="宋体" w:hAnsi="宋体" w:cs="宋体"/>
                <w:szCs w:val="21"/>
              </w:rPr>
              <w:t>客房服务员</w:t>
            </w:r>
          </w:p>
          <w:p>
            <w:pPr>
              <w:widowControl w:val="0"/>
              <w:numPr>
                <w:ilvl w:val="0"/>
                <w:numId w:val="8"/>
              </w:numPr>
              <w:spacing w:line="240" w:lineRule="auto"/>
              <w:rPr>
                <w:rFonts w:ascii="宋体" w:hAnsi="宋体" w:cs="宋体"/>
                <w:szCs w:val="21"/>
              </w:rPr>
            </w:pPr>
            <w:r>
              <w:rPr>
                <w:rFonts w:hint="eastAsia" w:ascii="宋体" w:hAnsi="宋体" w:cs="宋体"/>
                <w:szCs w:val="21"/>
              </w:rPr>
              <w:t>康乐服务员</w:t>
            </w:r>
          </w:p>
          <w:p>
            <w:pPr>
              <w:widowControl w:val="0"/>
              <w:numPr>
                <w:ilvl w:val="0"/>
                <w:numId w:val="8"/>
              </w:numPr>
              <w:spacing w:line="240" w:lineRule="auto"/>
              <w:rPr>
                <w:rFonts w:ascii="宋体" w:hAnsi="宋体" w:cs="宋体"/>
                <w:szCs w:val="21"/>
              </w:rPr>
            </w:pPr>
            <w:r>
              <w:rPr>
                <w:rFonts w:hint="eastAsia" w:ascii="宋体" w:hAnsi="宋体" w:cs="宋体"/>
                <w:szCs w:val="21"/>
              </w:rPr>
              <w:t>餐厅及宴会服务员</w:t>
            </w:r>
          </w:p>
          <w:p>
            <w:pPr>
              <w:pStyle w:val="2"/>
              <w:numPr>
                <w:ilvl w:val="0"/>
                <w:numId w:val="8"/>
              </w:numPr>
              <w:spacing w:after="0"/>
              <w:rPr>
                <w:rFonts w:ascii="宋体" w:hAnsi="宋体" w:cs="宋体"/>
                <w:szCs w:val="21"/>
              </w:rPr>
            </w:pPr>
            <w:r>
              <w:rPr>
                <w:rFonts w:hint="eastAsia" w:ascii="宋体" w:hAnsi="宋体" w:cs="宋体"/>
                <w:szCs w:val="21"/>
              </w:rPr>
              <w:t>茶艺师</w:t>
            </w:r>
          </w:p>
          <w:p>
            <w:pPr>
              <w:pStyle w:val="2"/>
              <w:numPr>
                <w:ilvl w:val="0"/>
                <w:numId w:val="8"/>
              </w:numPr>
              <w:spacing w:after="0"/>
              <w:rPr>
                <w:rFonts w:ascii="宋体" w:hAnsi="宋体" w:cs="宋体"/>
                <w:szCs w:val="21"/>
              </w:rPr>
            </w:pPr>
            <w:r>
              <w:rPr>
                <w:rFonts w:hint="eastAsia" w:ascii="宋体" w:hAnsi="宋体" w:cs="宋体"/>
                <w:szCs w:val="21"/>
              </w:rPr>
              <w:t>调酒师</w:t>
            </w:r>
          </w:p>
          <w:p>
            <w:pPr>
              <w:pStyle w:val="2"/>
              <w:spacing w:after="0"/>
              <w:rPr>
                <w:rFonts w:ascii="宋体" w:hAnsi="宋体" w:cs="宋体"/>
                <w:szCs w:val="21"/>
              </w:rPr>
            </w:pPr>
            <w:r>
              <w:rPr>
                <w:rFonts w:hint="eastAsia" w:ascii="宋体" w:hAnsi="宋体" w:cs="宋体"/>
                <w:szCs w:val="21"/>
              </w:rPr>
              <w:t>7.数字营销专员</w:t>
            </w:r>
          </w:p>
          <w:p>
            <w:pPr>
              <w:pStyle w:val="2"/>
              <w:spacing w:after="0"/>
              <w:rPr>
                <w:rFonts w:ascii="宋体" w:hAnsi="宋体" w:cs="宋体"/>
                <w:szCs w:val="21"/>
              </w:rPr>
            </w:pPr>
            <w:r>
              <w:rPr>
                <w:rFonts w:hint="eastAsia" w:ascii="宋体" w:hAnsi="宋体" w:cs="宋体"/>
                <w:szCs w:val="21"/>
              </w:rPr>
              <w:t>8.客户管理专员</w:t>
            </w:r>
          </w:p>
          <w:p>
            <w:pPr>
              <w:pStyle w:val="2"/>
              <w:spacing w:after="0"/>
              <w:rPr>
                <w:rFonts w:ascii="宋体" w:hAnsi="宋体" w:cs="宋体"/>
                <w:color w:val="000000" w:themeColor="text1"/>
                <w:szCs w:val="21"/>
                <w14:textFill>
                  <w14:solidFill>
                    <w14:schemeClr w14:val="tx1"/>
                  </w14:solidFill>
                </w14:textFill>
              </w:rPr>
            </w:pPr>
            <w:r>
              <w:rPr>
                <w:rFonts w:hint="eastAsia" w:ascii="宋体" w:hAnsi="宋体" w:cs="宋体"/>
                <w:szCs w:val="21"/>
              </w:rPr>
              <w:t>9.收益管理专员</w:t>
            </w:r>
          </w:p>
        </w:tc>
        <w:tc>
          <w:tcPr>
            <w:tcW w:w="2268" w:type="dxa"/>
            <w:shd w:val="clear" w:color="auto" w:fill="FFFFFF"/>
            <w:vAlign w:val="center"/>
          </w:tcPr>
          <w:p>
            <w:pPr>
              <w:widowControl w:val="0"/>
              <w:spacing w:line="240" w:lineRule="auto"/>
              <w:rPr>
                <w:rFonts w:ascii="宋体" w:hAnsi="宋体" w:cs="宋体"/>
                <w:szCs w:val="21"/>
              </w:rPr>
            </w:pPr>
            <w:r>
              <w:rPr>
                <w:rFonts w:hint="eastAsia" w:ascii="宋体" w:hAnsi="宋体" w:cs="宋体"/>
                <w:szCs w:val="21"/>
              </w:rPr>
              <w:t>1.前厅主管/经理</w:t>
            </w:r>
          </w:p>
          <w:p>
            <w:pPr>
              <w:widowControl w:val="0"/>
              <w:spacing w:line="240" w:lineRule="auto"/>
              <w:rPr>
                <w:rFonts w:ascii="宋体" w:hAnsi="宋体" w:cs="宋体"/>
                <w:szCs w:val="21"/>
              </w:rPr>
            </w:pPr>
            <w:r>
              <w:rPr>
                <w:rFonts w:hint="eastAsia" w:ascii="宋体" w:hAnsi="宋体" w:cs="宋体"/>
                <w:szCs w:val="21"/>
              </w:rPr>
              <w:t>2.客房主管理/经理</w:t>
            </w:r>
          </w:p>
          <w:p>
            <w:pPr>
              <w:pStyle w:val="2"/>
              <w:spacing w:after="0"/>
              <w:rPr>
                <w:rFonts w:ascii="宋体" w:hAnsi="宋体" w:cs="宋体"/>
                <w:szCs w:val="21"/>
              </w:rPr>
            </w:pPr>
            <w:r>
              <w:rPr>
                <w:rFonts w:hint="eastAsia" w:ascii="宋体" w:hAnsi="宋体" w:cs="宋体"/>
                <w:szCs w:val="21"/>
              </w:rPr>
              <w:t>3.康乐主管/经理</w:t>
            </w:r>
          </w:p>
          <w:p>
            <w:pPr>
              <w:pStyle w:val="2"/>
              <w:spacing w:after="0"/>
              <w:rPr>
                <w:rFonts w:ascii="宋体" w:hAnsi="宋体" w:cs="宋体"/>
                <w:szCs w:val="21"/>
              </w:rPr>
            </w:pPr>
            <w:r>
              <w:rPr>
                <w:rFonts w:hint="eastAsia" w:ascii="宋体" w:hAnsi="宋体" w:cs="宋体"/>
                <w:szCs w:val="21"/>
              </w:rPr>
              <w:t>4.餐厅及宴会主管/经理</w:t>
            </w:r>
          </w:p>
          <w:p>
            <w:pPr>
              <w:widowControl w:val="0"/>
              <w:spacing w:line="240" w:lineRule="auto"/>
              <w:rPr>
                <w:rFonts w:ascii="宋体" w:hAnsi="宋体" w:cs="宋体"/>
                <w:szCs w:val="21"/>
              </w:rPr>
            </w:pPr>
            <w:r>
              <w:rPr>
                <w:rFonts w:hint="eastAsia" w:ascii="宋体" w:hAnsi="宋体" w:cs="宋体"/>
                <w:szCs w:val="21"/>
              </w:rPr>
              <w:t>5.中/高级茶艺师</w:t>
            </w:r>
          </w:p>
          <w:p>
            <w:pPr>
              <w:widowControl w:val="0"/>
              <w:spacing w:line="240" w:lineRule="auto"/>
              <w:rPr>
                <w:rFonts w:ascii="宋体" w:hAnsi="宋体" w:cs="宋体"/>
                <w:szCs w:val="21"/>
              </w:rPr>
            </w:pPr>
            <w:r>
              <w:rPr>
                <w:rFonts w:hint="eastAsia" w:ascii="宋体" w:hAnsi="宋体" w:cs="宋体"/>
                <w:szCs w:val="21"/>
              </w:rPr>
              <w:t>6.酒水部主管/经理</w:t>
            </w:r>
          </w:p>
          <w:p>
            <w:pPr>
              <w:pStyle w:val="2"/>
              <w:spacing w:after="0"/>
              <w:rPr>
                <w:rFonts w:ascii="宋体" w:hAnsi="宋体" w:cs="宋体"/>
                <w:szCs w:val="21"/>
              </w:rPr>
            </w:pPr>
            <w:r>
              <w:rPr>
                <w:rFonts w:hint="eastAsia" w:ascii="宋体" w:hAnsi="宋体" w:cs="宋体"/>
                <w:szCs w:val="21"/>
              </w:rPr>
              <w:t>7.数字营销经理</w:t>
            </w:r>
          </w:p>
          <w:p>
            <w:pPr>
              <w:pStyle w:val="2"/>
              <w:spacing w:after="0"/>
              <w:rPr>
                <w:rFonts w:ascii="宋体" w:hAnsi="宋体" w:cs="宋体"/>
                <w:szCs w:val="21"/>
              </w:rPr>
            </w:pPr>
            <w:r>
              <w:rPr>
                <w:rFonts w:hint="eastAsia" w:ascii="宋体" w:hAnsi="宋体" w:cs="宋体"/>
                <w:szCs w:val="21"/>
              </w:rPr>
              <w:t>8.客户关系经理</w:t>
            </w:r>
          </w:p>
          <w:p>
            <w:pPr>
              <w:pStyle w:val="2"/>
              <w:spacing w:after="0"/>
              <w:rPr>
                <w:rFonts w:ascii="宋体" w:hAnsi="宋体" w:cs="宋体"/>
                <w:color w:val="000000" w:themeColor="text1"/>
                <w:szCs w:val="21"/>
                <w14:textFill>
                  <w14:solidFill>
                    <w14:schemeClr w14:val="tx1"/>
                  </w14:solidFill>
                </w14:textFill>
              </w:rPr>
            </w:pPr>
            <w:r>
              <w:rPr>
                <w:rFonts w:hint="eastAsia" w:ascii="宋体" w:hAnsi="宋体" w:cs="宋体"/>
                <w:szCs w:val="21"/>
              </w:rPr>
              <w:t>9.收益管理经理</w:t>
            </w:r>
          </w:p>
        </w:tc>
        <w:tc>
          <w:tcPr>
            <w:tcW w:w="2268" w:type="dxa"/>
            <w:shd w:val="clear" w:color="auto" w:fill="FFFFFF"/>
            <w:vAlign w:val="center"/>
          </w:tcPr>
          <w:p>
            <w:pPr>
              <w:widowControl w:val="0"/>
              <w:spacing w:line="240" w:lineRule="auto"/>
              <w:rPr>
                <w:rFonts w:ascii="宋体" w:hAnsi="宋体" w:cs="宋体"/>
                <w:szCs w:val="21"/>
              </w:rPr>
            </w:pPr>
            <w:r>
              <w:rPr>
                <w:rFonts w:hint="eastAsia" w:ascii="宋体" w:hAnsi="宋体" w:cs="宋体"/>
                <w:szCs w:val="21"/>
              </w:rPr>
              <w:t>1.各部门经理</w:t>
            </w:r>
          </w:p>
          <w:p>
            <w:pPr>
              <w:widowControl w:val="0"/>
              <w:spacing w:line="240" w:lineRule="auto"/>
              <w:rPr>
                <w:rFonts w:ascii="宋体" w:hAnsi="宋体" w:cs="宋体"/>
                <w:szCs w:val="21"/>
              </w:rPr>
            </w:pPr>
            <w:r>
              <w:rPr>
                <w:rFonts w:hint="eastAsia" w:ascii="宋体" w:hAnsi="宋体" w:cs="宋体"/>
                <w:szCs w:val="21"/>
              </w:rPr>
              <w:t>2.营销总监</w:t>
            </w:r>
          </w:p>
          <w:p>
            <w:pPr>
              <w:widowControl w:val="0"/>
              <w:spacing w:line="240" w:lineRule="auto"/>
              <w:rPr>
                <w:rFonts w:ascii="宋体" w:hAnsi="宋体" w:cs="宋体"/>
                <w:szCs w:val="21"/>
              </w:rPr>
            </w:pPr>
            <w:r>
              <w:rPr>
                <w:rFonts w:hint="eastAsia" w:ascii="宋体" w:hAnsi="宋体" w:cs="宋体"/>
                <w:szCs w:val="21"/>
              </w:rPr>
              <w:t>3.副总</w:t>
            </w:r>
          </w:p>
          <w:p>
            <w:pPr>
              <w:widowControl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4.总经理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spacing w:line="240" w:lineRule="auto"/>
              <w:ind w:firstLine="149" w:firstLineChars="7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956" w:type="dxa"/>
            <w:shd w:val="clear" w:color="auto" w:fill="FFFFFF"/>
            <w:vAlign w:val="center"/>
          </w:tcPr>
          <w:p>
            <w:pPr>
              <w:shd w:val="clear" w:color="auto" w:fill="FFFFFF" w:themeFill="background1"/>
              <w:spacing w:line="240" w:lineRule="auto"/>
              <w:ind w:firstLine="560"/>
              <w:rPr>
                <w:rFonts w:ascii="宋体" w:hAnsi="宋体" w:cs="宋体"/>
                <w:szCs w:val="21"/>
              </w:rPr>
            </w:pPr>
            <w:r>
              <w:rPr>
                <w:rFonts w:hint="eastAsia" w:ascii="宋体" w:hAnsi="宋体" w:cs="宋体"/>
                <w:szCs w:val="21"/>
              </w:rPr>
              <w:t>空中乘务</w:t>
            </w:r>
          </w:p>
        </w:tc>
        <w:tc>
          <w:tcPr>
            <w:tcW w:w="2126" w:type="dxa"/>
            <w:shd w:val="clear" w:color="auto" w:fill="FFFFFF"/>
            <w:vAlign w:val="center"/>
          </w:tcPr>
          <w:p>
            <w:pPr>
              <w:shd w:val="clear" w:color="auto" w:fill="FFFFFF" w:themeFill="background1"/>
              <w:spacing w:line="240" w:lineRule="auto"/>
              <w:rPr>
                <w:rFonts w:ascii="宋体" w:hAnsi="宋体" w:cs="宋体"/>
                <w:szCs w:val="21"/>
              </w:rPr>
            </w:pPr>
            <w:r>
              <w:rPr>
                <w:rFonts w:hint="eastAsia" w:ascii="宋体" w:hAnsi="宋体" w:cs="宋体"/>
                <w:szCs w:val="21"/>
              </w:rPr>
              <w:t>初始见习乘务员</w:t>
            </w:r>
          </w:p>
        </w:tc>
        <w:tc>
          <w:tcPr>
            <w:tcW w:w="2268" w:type="dxa"/>
            <w:shd w:val="clear" w:color="auto" w:fill="FFFFFF"/>
            <w:vAlign w:val="center"/>
          </w:tcPr>
          <w:p>
            <w:pPr>
              <w:shd w:val="clear" w:color="auto" w:fill="FFFFFF" w:themeFill="background1"/>
              <w:spacing w:line="240" w:lineRule="auto"/>
              <w:rPr>
                <w:rFonts w:ascii="宋体" w:hAnsi="宋体" w:cs="宋体"/>
                <w:szCs w:val="21"/>
              </w:rPr>
            </w:pPr>
            <w:r>
              <w:rPr>
                <w:rFonts w:hint="eastAsia" w:ascii="宋体" w:hAnsi="宋体" w:cs="宋体"/>
                <w:szCs w:val="21"/>
              </w:rPr>
              <w:t>客舱乘务长</w:t>
            </w:r>
          </w:p>
        </w:tc>
        <w:tc>
          <w:tcPr>
            <w:tcW w:w="2268" w:type="dxa"/>
            <w:shd w:val="clear" w:color="auto" w:fill="FFFFFF"/>
            <w:vAlign w:val="center"/>
          </w:tcPr>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客舱经理</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贵宾室主任</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值机经理</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各部门经理</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营销总监</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副总</w:t>
            </w:r>
          </w:p>
          <w:p>
            <w:pPr>
              <w:numPr>
                <w:ilvl w:val="0"/>
                <w:numId w:val="9"/>
              </w:numPr>
              <w:shd w:val="clear" w:color="auto" w:fill="FFFFFF" w:themeFill="background1"/>
              <w:spacing w:line="240" w:lineRule="auto"/>
              <w:ind w:firstLine="0"/>
              <w:rPr>
                <w:rFonts w:ascii="宋体" w:hAnsi="宋体" w:cs="宋体"/>
                <w:szCs w:val="21"/>
              </w:rPr>
            </w:pPr>
            <w:r>
              <w:rPr>
                <w:rFonts w:hint="eastAsia" w:ascii="宋体" w:hAnsi="宋体" w:cs="宋体"/>
                <w:szCs w:val="21"/>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spacing w:line="240" w:lineRule="auto"/>
              <w:ind w:firstLine="149" w:firstLineChars="7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956" w:type="dxa"/>
            <w:shd w:val="clear" w:color="auto" w:fill="FFFFFF"/>
            <w:vAlign w:val="center"/>
          </w:tcPr>
          <w:p>
            <w:pPr>
              <w:shd w:val="clear" w:color="auto" w:fill="FFFFFF" w:themeFill="background1"/>
              <w:spacing w:line="240" w:lineRule="auto"/>
              <w:rPr>
                <w:rFonts w:ascii="宋体" w:hAnsi="宋体" w:cs="宋体"/>
                <w:szCs w:val="21"/>
              </w:rPr>
            </w:pPr>
            <w:r>
              <w:rPr>
                <w:rFonts w:hint="eastAsia" w:ascii="宋体" w:hAnsi="宋体" w:cs="宋体"/>
                <w:szCs w:val="21"/>
              </w:rPr>
              <w:t>高速铁路客运服务</w:t>
            </w:r>
          </w:p>
        </w:tc>
        <w:tc>
          <w:tcPr>
            <w:tcW w:w="2126" w:type="dxa"/>
            <w:shd w:val="clear" w:color="auto" w:fill="FFFFFF"/>
            <w:vAlign w:val="center"/>
          </w:tcPr>
          <w:p>
            <w:pPr>
              <w:shd w:val="clear" w:color="auto" w:fill="FFFFFF" w:themeFill="background1"/>
              <w:spacing w:line="240" w:lineRule="auto"/>
              <w:rPr>
                <w:rFonts w:ascii="宋体" w:hAnsi="宋体" w:cs="宋体"/>
                <w:kern w:val="0"/>
                <w:szCs w:val="21"/>
              </w:rPr>
            </w:pPr>
            <w:r>
              <w:rPr>
                <w:rFonts w:hint="eastAsia" w:ascii="宋体" w:hAnsi="宋体" w:cs="宋体"/>
                <w:szCs w:val="21"/>
              </w:rPr>
              <w:t>1,高</w:t>
            </w:r>
            <w:r>
              <w:rPr>
                <w:rFonts w:hint="eastAsia" w:ascii="宋体" w:hAnsi="宋体" w:cs="宋体"/>
                <w:kern w:val="0"/>
                <w:szCs w:val="21"/>
              </w:rPr>
              <w:t>铁乘务员</w:t>
            </w:r>
          </w:p>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2.高铁乘服员</w:t>
            </w:r>
          </w:p>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3.客票销售员</w:t>
            </w:r>
          </w:p>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4.地铁安检员</w:t>
            </w:r>
          </w:p>
          <w:p>
            <w:pPr>
              <w:shd w:val="clear" w:color="auto" w:fill="FFFFFF" w:themeFill="background1"/>
              <w:spacing w:line="240" w:lineRule="auto"/>
              <w:rPr>
                <w:rFonts w:ascii="宋体" w:hAnsi="宋体" w:cs="宋体"/>
                <w:szCs w:val="21"/>
              </w:rPr>
            </w:pPr>
            <w:r>
              <w:rPr>
                <w:rFonts w:hint="eastAsia" w:ascii="宋体" w:hAnsi="宋体" w:cs="宋体"/>
                <w:kern w:val="0"/>
                <w:szCs w:val="21"/>
              </w:rPr>
              <w:t>5.城市轨道交通站务员</w:t>
            </w:r>
          </w:p>
        </w:tc>
        <w:tc>
          <w:tcPr>
            <w:tcW w:w="2268" w:type="dxa"/>
            <w:shd w:val="clear" w:color="auto" w:fill="FFFFFF"/>
            <w:vAlign w:val="center"/>
          </w:tcPr>
          <w:p>
            <w:pPr>
              <w:shd w:val="clear" w:color="auto" w:fill="FFFFFF" w:themeFill="background1"/>
              <w:spacing w:line="240" w:lineRule="auto"/>
              <w:rPr>
                <w:rFonts w:ascii="宋体" w:hAnsi="宋体" w:cs="宋体"/>
                <w:szCs w:val="21"/>
              </w:rPr>
            </w:pPr>
            <w:r>
              <w:rPr>
                <w:rFonts w:hint="eastAsia" w:ascii="宋体" w:hAnsi="宋体" w:cs="宋体"/>
                <w:szCs w:val="21"/>
              </w:rPr>
              <w:t>1.乘务长</w:t>
            </w:r>
          </w:p>
          <w:p>
            <w:pPr>
              <w:shd w:val="clear" w:color="auto" w:fill="FFFFFF" w:themeFill="background1"/>
              <w:spacing w:line="240" w:lineRule="auto"/>
              <w:rPr>
                <w:rFonts w:ascii="宋体" w:hAnsi="宋体" w:cs="宋体"/>
                <w:szCs w:val="21"/>
              </w:rPr>
            </w:pPr>
            <w:r>
              <w:rPr>
                <w:rFonts w:hint="eastAsia" w:ascii="宋体" w:hAnsi="宋体" w:cs="宋体"/>
                <w:szCs w:val="21"/>
              </w:rPr>
              <w:t>2.值班站长</w:t>
            </w:r>
          </w:p>
          <w:p>
            <w:pPr>
              <w:shd w:val="clear" w:color="auto" w:fill="FFFFFF" w:themeFill="background1"/>
              <w:spacing w:line="240" w:lineRule="auto"/>
              <w:rPr>
                <w:rFonts w:ascii="宋体" w:hAnsi="宋体" w:cs="宋体"/>
                <w:szCs w:val="21"/>
              </w:rPr>
            </w:pPr>
            <w:r>
              <w:rPr>
                <w:rFonts w:hint="eastAsia" w:ascii="宋体" w:hAnsi="宋体" w:cs="宋体"/>
                <w:szCs w:val="21"/>
                <w:shd w:val="clear" w:color="auto" w:fill="FFFFFF"/>
              </w:rPr>
              <w:t>3.运输业管理工作</w:t>
            </w:r>
          </w:p>
        </w:tc>
        <w:tc>
          <w:tcPr>
            <w:tcW w:w="2268" w:type="dxa"/>
            <w:shd w:val="clear" w:color="auto" w:fill="FFFFFF"/>
            <w:vAlign w:val="center"/>
          </w:tcPr>
          <w:p>
            <w:pPr>
              <w:shd w:val="clear" w:color="auto" w:fill="FFFFFF" w:themeFill="background1"/>
              <w:spacing w:line="240" w:lineRule="auto"/>
              <w:rPr>
                <w:rFonts w:ascii="宋体" w:hAnsi="宋体" w:cs="宋体"/>
                <w:bCs/>
                <w:szCs w:val="21"/>
              </w:rPr>
            </w:pPr>
            <w:r>
              <w:rPr>
                <w:rFonts w:hint="eastAsia" w:ascii="宋体" w:hAnsi="宋体" w:cs="宋体"/>
                <w:bCs/>
                <w:szCs w:val="21"/>
              </w:rPr>
              <w:t>1.客舱经理</w:t>
            </w:r>
          </w:p>
          <w:p>
            <w:pPr>
              <w:shd w:val="clear" w:color="auto" w:fill="FFFFFF" w:themeFill="background1"/>
              <w:spacing w:line="240" w:lineRule="auto"/>
              <w:rPr>
                <w:rFonts w:ascii="宋体" w:hAnsi="宋体" w:cs="宋体"/>
                <w:bCs/>
                <w:szCs w:val="21"/>
              </w:rPr>
            </w:pPr>
            <w:r>
              <w:rPr>
                <w:rFonts w:hint="eastAsia" w:ascii="宋体" w:hAnsi="宋体" w:cs="宋体"/>
                <w:bCs/>
                <w:szCs w:val="21"/>
              </w:rPr>
              <w:t>2.贵宾室主任</w:t>
            </w:r>
          </w:p>
          <w:p>
            <w:pPr>
              <w:shd w:val="clear" w:color="auto" w:fill="FFFFFF" w:themeFill="background1"/>
              <w:spacing w:line="240" w:lineRule="auto"/>
              <w:rPr>
                <w:rFonts w:ascii="宋体" w:hAnsi="宋体" w:cs="宋体"/>
                <w:bCs/>
                <w:szCs w:val="21"/>
              </w:rPr>
            </w:pPr>
            <w:r>
              <w:rPr>
                <w:rFonts w:hint="eastAsia" w:ascii="宋体" w:hAnsi="宋体" w:cs="宋体"/>
                <w:bCs/>
                <w:szCs w:val="21"/>
              </w:rPr>
              <w:t>3.值机经理</w:t>
            </w:r>
          </w:p>
          <w:p>
            <w:pPr>
              <w:shd w:val="clear" w:color="auto" w:fill="FFFFFF" w:themeFill="background1"/>
              <w:spacing w:line="240" w:lineRule="auto"/>
              <w:rPr>
                <w:rFonts w:ascii="宋体" w:hAnsi="宋体" w:cs="宋体"/>
                <w:bCs/>
                <w:szCs w:val="21"/>
              </w:rPr>
            </w:pPr>
            <w:r>
              <w:rPr>
                <w:rFonts w:hint="eastAsia" w:ascii="宋体" w:hAnsi="宋体" w:cs="宋体"/>
                <w:bCs/>
                <w:szCs w:val="21"/>
              </w:rPr>
              <w:t>4.各部门经理</w:t>
            </w:r>
          </w:p>
          <w:p>
            <w:pPr>
              <w:shd w:val="clear" w:color="auto" w:fill="FFFFFF" w:themeFill="background1"/>
              <w:spacing w:line="240" w:lineRule="auto"/>
              <w:rPr>
                <w:rFonts w:ascii="宋体" w:hAnsi="宋体" w:cs="宋体"/>
                <w:bCs/>
                <w:szCs w:val="21"/>
              </w:rPr>
            </w:pPr>
            <w:r>
              <w:rPr>
                <w:rFonts w:hint="eastAsia" w:ascii="宋体" w:hAnsi="宋体" w:cs="宋体"/>
                <w:bCs/>
                <w:szCs w:val="21"/>
              </w:rPr>
              <w:t>5.营销总监</w:t>
            </w:r>
          </w:p>
          <w:p>
            <w:pPr>
              <w:shd w:val="clear" w:color="auto" w:fill="FFFFFF" w:themeFill="background1"/>
              <w:spacing w:line="240" w:lineRule="auto"/>
              <w:rPr>
                <w:rFonts w:ascii="宋体" w:hAnsi="宋体" w:cs="宋体"/>
                <w:bCs/>
                <w:szCs w:val="21"/>
              </w:rPr>
            </w:pPr>
            <w:r>
              <w:rPr>
                <w:rFonts w:hint="eastAsia" w:ascii="宋体" w:hAnsi="宋体" w:cs="宋体"/>
                <w:bCs/>
                <w:szCs w:val="21"/>
              </w:rPr>
              <w:t>6.副总</w:t>
            </w:r>
          </w:p>
          <w:p>
            <w:pPr>
              <w:shd w:val="clear" w:color="auto" w:fill="FFFFFF" w:themeFill="background1"/>
              <w:spacing w:line="240" w:lineRule="auto"/>
              <w:rPr>
                <w:rFonts w:ascii="宋体" w:hAnsi="宋体" w:cs="宋体"/>
                <w:szCs w:val="21"/>
              </w:rPr>
            </w:pPr>
            <w:r>
              <w:rPr>
                <w:rFonts w:hint="eastAsia" w:ascii="宋体" w:hAnsi="宋体" w:cs="宋体"/>
                <w:bCs/>
                <w:szCs w:val="21"/>
              </w:rPr>
              <w:t>7.总经理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spacing w:line="240" w:lineRule="auto"/>
              <w:ind w:firstLine="149" w:firstLineChars="7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956" w:type="dxa"/>
            <w:shd w:val="clear" w:color="auto" w:fill="FFFFFF"/>
            <w:vAlign w:val="center"/>
          </w:tcPr>
          <w:p>
            <w:pPr>
              <w:shd w:val="clear" w:color="auto" w:fill="FFFFFF" w:themeFill="background1"/>
              <w:spacing w:line="240" w:lineRule="auto"/>
              <w:rPr>
                <w:rFonts w:ascii="宋体" w:hAnsi="宋体" w:cs="宋体"/>
                <w:szCs w:val="21"/>
              </w:rPr>
            </w:pPr>
            <w:r>
              <w:rPr>
                <w:rFonts w:hint="eastAsia" w:ascii="宋体" w:hAnsi="宋体" w:cs="宋体"/>
                <w:szCs w:val="21"/>
              </w:rPr>
              <w:t>城市轨道交通运营管理</w:t>
            </w:r>
          </w:p>
        </w:tc>
        <w:tc>
          <w:tcPr>
            <w:tcW w:w="2126" w:type="dxa"/>
            <w:shd w:val="clear" w:color="auto" w:fill="FFFFFF"/>
            <w:vAlign w:val="center"/>
          </w:tcPr>
          <w:p>
            <w:pPr>
              <w:shd w:val="clear" w:color="auto" w:fill="FFFFFF" w:themeFill="background1"/>
              <w:spacing w:line="240" w:lineRule="auto"/>
              <w:rPr>
                <w:rFonts w:ascii="宋体" w:hAnsi="宋体" w:cs="宋体"/>
                <w:szCs w:val="21"/>
                <w:shd w:val="clear" w:color="auto" w:fill="FFFFFF"/>
              </w:rPr>
            </w:pPr>
            <w:r>
              <w:rPr>
                <w:rFonts w:hint="eastAsia" w:ascii="宋体" w:hAnsi="宋体" w:cs="宋体"/>
                <w:szCs w:val="21"/>
                <w:shd w:val="clear" w:color="auto" w:fill="FFFFFF"/>
              </w:rPr>
              <w:t>1.城市轨道交通的站务员</w:t>
            </w:r>
          </w:p>
          <w:p>
            <w:pPr>
              <w:shd w:val="clear" w:color="auto" w:fill="FFFFFF" w:themeFill="background1"/>
              <w:spacing w:line="240" w:lineRule="auto"/>
              <w:rPr>
                <w:rFonts w:ascii="宋体" w:hAnsi="宋体" w:cs="宋体"/>
                <w:szCs w:val="21"/>
              </w:rPr>
            </w:pPr>
            <w:r>
              <w:rPr>
                <w:rFonts w:hint="eastAsia" w:ascii="宋体" w:hAnsi="宋体" w:cs="宋体"/>
                <w:szCs w:val="21"/>
              </w:rPr>
              <w:t>2.客票销售员</w:t>
            </w:r>
          </w:p>
          <w:p>
            <w:pPr>
              <w:shd w:val="clear" w:color="auto" w:fill="FFFFFF" w:themeFill="background1"/>
              <w:spacing w:line="240" w:lineRule="auto"/>
              <w:rPr>
                <w:rFonts w:ascii="宋体" w:hAnsi="宋体" w:cs="宋体"/>
                <w:szCs w:val="21"/>
              </w:rPr>
            </w:pPr>
            <w:r>
              <w:rPr>
                <w:rFonts w:hint="eastAsia" w:ascii="宋体" w:hAnsi="宋体" w:cs="宋体"/>
                <w:szCs w:val="21"/>
              </w:rPr>
              <w:t>3.机场安检员</w:t>
            </w:r>
          </w:p>
          <w:p>
            <w:pPr>
              <w:shd w:val="clear" w:color="auto" w:fill="FFFFFF" w:themeFill="background1"/>
              <w:spacing w:line="240" w:lineRule="auto"/>
              <w:rPr>
                <w:rFonts w:ascii="宋体" w:hAnsi="宋体" w:cs="宋体"/>
                <w:szCs w:val="21"/>
              </w:rPr>
            </w:pPr>
            <w:r>
              <w:rPr>
                <w:rFonts w:hint="eastAsia" w:ascii="宋体" w:hAnsi="宋体" w:cs="宋体"/>
                <w:szCs w:val="21"/>
              </w:rPr>
              <w:t>4.值机与行李服务员</w:t>
            </w:r>
          </w:p>
          <w:p>
            <w:pPr>
              <w:shd w:val="clear" w:color="auto" w:fill="FFFFFF" w:themeFill="background1"/>
              <w:spacing w:line="240" w:lineRule="auto"/>
              <w:rPr>
                <w:rFonts w:ascii="宋体" w:hAnsi="宋体" w:cs="宋体"/>
                <w:szCs w:val="21"/>
              </w:rPr>
            </w:pPr>
            <w:r>
              <w:rPr>
                <w:rFonts w:hint="eastAsia" w:ascii="宋体" w:hAnsi="宋体" w:cs="宋体"/>
                <w:szCs w:val="21"/>
              </w:rPr>
              <w:t>5.行车值班员</w:t>
            </w:r>
          </w:p>
          <w:p>
            <w:pPr>
              <w:shd w:val="clear" w:color="auto" w:fill="FFFFFF" w:themeFill="background1"/>
              <w:spacing w:line="240" w:lineRule="auto"/>
              <w:rPr>
                <w:rFonts w:ascii="宋体" w:hAnsi="宋体" w:cs="宋体"/>
                <w:szCs w:val="21"/>
              </w:rPr>
            </w:pPr>
            <w:r>
              <w:rPr>
                <w:rFonts w:hint="eastAsia" w:ascii="宋体" w:hAnsi="宋体" w:cs="宋体"/>
                <w:szCs w:val="21"/>
              </w:rPr>
              <w:t>6.客运值班员</w:t>
            </w:r>
          </w:p>
        </w:tc>
        <w:tc>
          <w:tcPr>
            <w:tcW w:w="2268" w:type="dxa"/>
            <w:shd w:val="clear" w:color="auto" w:fill="FFFFFF"/>
            <w:vAlign w:val="center"/>
          </w:tcPr>
          <w:p>
            <w:pPr>
              <w:numPr>
                <w:ilvl w:val="0"/>
                <w:numId w:val="10"/>
              </w:numPr>
              <w:shd w:val="clear" w:color="auto" w:fill="FFFFFF" w:themeFill="background1"/>
              <w:spacing w:line="240" w:lineRule="auto"/>
              <w:rPr>
                <w:rFonts w:ascii="宋体" w:hAnsi="宋体" w:cs="宋体"/>
                <w:szCs w:val="21"/>
                <w:shd w:val="clear" w:color="auto" w:fill="FFFFFF"/>
              </w:rPr>
            </w:pPr>
            <w:r>
              <w:rPr>
                <w:rFonts w:hint="eastAsia" w:ascii="宋体" w:hAnsi="宋体" w:cs="宋体"/>
                <w:szCs w:val="21"/>
                <w:shd w:val="clear" w:color="auto" w:fill="FFFFFF"/>
              </w:rPr>
              <w:t>值班站长</w:t>
            </w:r>
          </w:p>
          <w:p>
            <w:pPr>
              <w:numPr>
                <w:ilvl w:val="0"/>
                <w:numId w:val="10"/>
              </w:numPr>
              <w:shd w:val="clear" w:color="auto" w:fill="FFFFFF" w:themeFill="background1"/>
              <w:spacing w:line="240" w:lineRule="auto"/>
              <w:rPr>
                <w:rFonts w:ascii="宋体" w:hAnsi="宋体" w:cs="宋体"/>
                <w:szCs w:val="21"/>
              </w:rPr>
            </w:pPr>
            <w:r>
              <w:rPr>
                <w:rFonts w:hint="eastAsia" w:ascii="宋体" w:hAnsi="宋体" w:cs="宋体"/>
                <w:szCs w:val="21"/>
              </w:rPr>
              <w:t>安检队长</w:t>
            </w:r>
          </w:p>
          <w:p>
            <w:pPr>
              <w:numPr>
                <w:ilvl w:val="0"/>
                <w:numId w:val="10"/>
              </w:numPr>
              <w:shd w:val="clear" w:color="auto" w:fill="FFFFFF" w:themeFill="background1"/>
              <w:spacing w:line="240" w:lineRule="auto"/>
              <w:rPr>
                <w:rFonts w:ascii="宋体" w:hAnsi="宋体" w:cs="宋体"/>
                <w:szCs w:val="21"/>
              </w:rPr>
            </w:pPr>
            <w:r>
              <w:rPr>
                <w:rFonts w:hint="eastAsia" w:ascii="宋体" w:hAnsi="宋体" w:cs="宋体"/>
                <w:szCs w:val="21"/>
                <w:shd w:val="clear" w:color="auto" w:fill="FFFFFF"/>
              </w:rPr>
              <w:t>城市轨道企业管理工作</w:t>
            </w:r>
          </w:p>
        </w:tc>
        <w:tc>
          <w:tcPr>
            <w:tcW w:w="2268" w:type="dxa"/>
            <w:shd w:val="clear" w:color="auto" w:fill="FFFFFF"/>
            <w:vAlign w:val="center"/>
          </w:tcPr>
          <w:p>
            <w:pPr>
              <w:numPr>
                <w:ilvl w:val="0"/>
                <w:numId w:val="11"/>
              </w:numPr>
              <w:shd w:val="clear" w:color="auto" w:fill="FFFFFF" w:themeFill="background1"/>
              <w:spacing w:line="240" w:lineRule="auto"/>
              <w:rPr>
                <w:rFonts w:ascii="宋体" w:hAnsi="宋体" w:cs="宋体"/>
                <w:bCs/>
                <w:szCs w:val="21"/>
              </w:rPr>
            </w:pPr>
            <w:r>
              <w:rPr>
                <w:rFonts w:hint="eastAsia" w:ascii="宋体" w:hAnsi="宋体" w:cs="宋体"/>
                <w:bCs/>
                <w:szCs w:val="21"/>
              </w:rPr>
              <w:t>客舱经理</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贵宾室主任</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值机经理</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各部门经理</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营销总监</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副总</w:t>
            </w:r>
          </w:p>
          <w:p>
            <w:pPr>
              <w:numPr>
                <w:ilvl w:val="0"/>
                <w:numId w:val="11"/>
              </w:numPr>
              <w:shd w:val="clear" w:color="auto" w:fill="FFFFFF" w:themeFill="background1"/>
              <w:spacing w:line="240" w:lineRule="auto"/>
              <w:rPr>
                <w:rFonts w:ascii="宋体" w:hAnsi="宋体" w:cs="宋体"/>
                <w:szCs w:val="21"/>
              </w:rPr>
            </w:pPr>
            <w:r>
              <w:rPr>
                <w:rFonts w:hint="eastAsia" w:ascii="宋体" w:hAnsi="宋体" w:cs="宋体"/>
                <w:bCs/>
                <w:szCs w:val="21"/>
              </w:rPr>
              <w:t>总经理</w:t>
            </w:r>
          </w:p>
        </w:tc>
      </w:tr>
    </w:tbl>
    <w:p>
      <w:pPr>
        <w:ind w:firstLine="562"/>
        <w:jc w:val="center"/>
        <w:rPr>
          <w:rFonts w:asciiTheme="minorEastAsia" w:hAnsiTheme="minorEastAsia" w:cstheme="minorEastAsia"/>
          <w:b/>
          <w:bCs/>
          <w:color w:val="FF0000"/>
          <w:szCs w:val="28"/>
        </w:rPr>
      </w:pPr>
    </w:p>
    <w:p>
      <w:pPr>
        <w:pStyle w:val="2"/>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表3工作任务与职业能力分析表</w:t>
      </w:r>
    </w:p>
    <w:tbl>
      <w:tblPr>
        <w:tblStyle w:val="22"/>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187"/>
        <w:gridCol w:w="2589"/>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9"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专业名称</w:t>
            </w:r>
          </w:p>
        </w:tc>
        <w:tc>
          <w:tcPr>
            <w:tcW w:w="2187"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典型工作任务</w:t>
            </w:r>
          </w:p>
        </w:tc>
        <w:tc>
          <w:tcPr>
            <w:tcW w:w="2589"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职业能力</w:t>
            </w:r>
          </w:p>
        </w:tc>
        <w:tc>
          <w:tcPr>
            <w:tcW w:w="2588"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对应课程或项目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旅游管理专业</w:t>
            </w:r>
          </w:p>
        </w:tc>
        <w:tc>
          <w:tcPr>
            <w:tcW w:w="2187" w:type="dxa"/>
            <w:vAlign w:val="center"/>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1.景区导游服务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2.地陪导游服务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3.全陪导游服务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4.出境领队服务</w:t>
            </w:r>
          </w:p>
        </w:tc>
        <w:tc>
          <w:tcPr>
            <w:tcW w:w="2589" w:type="dxa"/>
            <w:vAlign w:val="center"/>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1.游语言能力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2.导游讲解能力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3.导游带团能力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4.突发事件处理能力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5.引导文明旅游的能力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6.出入境业务办理能力</w:t>
            </w:r>
          </w:p>
        </w:tc>
        <w:tc>
          <w:tcPr>
            <w:tcW w:w="2588" w:type="dxa"/>
            <w:vAlign w:val="center"/>
          </w:tcPr>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《导游业务》</w:t>
            </w: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pacing w:after="312" w:afterLines="100"/>
              <w:ind w:firstLine="560"/>
              <w:jc w:val="center"/>
              <w:rPr>
                <w:rFonts w:ascii="宋体" w:hAnsi="宋体" w:cs="宋体"/>
                <w:color w:val="000000" w:themeColor="text1"/>
                <w:szCs w:val="21"/>
                <w14:textFill>
                  <w14:solidFill>
                    <w14:schemeClr w14:val="tx1"/>
                  </w14:solidFill>
                </w14:textFill>
              </w:rPr>
            </w:pPr>
          </w:p>
        </w:tc>
        <w:tc>
          <w:tcPr>
            <w:tcW w:w="2187" w:type="dxa"/>
            <w:vAlign w:val="center"/>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1.国内接待计调业务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2.国内组团计调业务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3.入境接待计调业务</w:t>
            </w:r>
          </w:p>
          <w:p>
            <w:pPr>
              <w:pStyle w:val="2"/>
              <w:spacing w:after="0" w:line="300" w:lineRule="exact"/>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4.出境组团计调业务</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5.在线计调业务</w:t>
            </w:r>
          </w:p>
        </w:tc>
        <w:tc>
          <w:tcPr>
            <w:tcW w:w="2589" w:type="dxa"/>
            <w:vAlign w:val="center"/>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1.旅游产品开发能力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2.旅游成本核算能力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3.六大要素采购能力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4.管理、监督旅游服务质量的能力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5.具备协调、调度、处理投诉的能力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6.具备熟练的计算机应用能力</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7.旅游产品推介能力</w:t>
            </w:r>
          </w:p>
        </w:tc>
        <w:tc>
          <w:tcPr>
            <w:tcW w:w="2588" w:type="dxa"/>
            <w:vAlign w:val="center"/>
          </w:tcPr>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《旅行社计调实务》</w:t>
            </w: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《数字化营销》</w:t>
            </w:r>
          </w:p>
          <w:p>
            <w:pPr>
              <w:pStyle w:val="2"/>
              <w:spacing w:after="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pacing w:before="156" w:beforeLines="50" w:after="156" w:afterLines="50"/>
              <w:ind w:firstLine="562"/>
              <w:jc w:val="center"/>
              <w:rPr>
                <w:rFonts w:ascii="宋体" w:hAnsi="宋体" w:cs="宋体"/>
                <w:b/>
                <w:bCs/>
                <w:color w:val="000000" w:themeColor="text1"/>
                <w:szCs w:val="21"/>
                <w14:textFill>
                  <w14:solidFill>
                    <w14:schemeClr w14:val="tx1"/>
                  </w14:solidFill>
                </w14:textFill>
              </w:rPr>
            </w:pPr>
          </w:p>
        </w:tc>
        <w:tc>
          <w:tcPr>
            <w:tcW w:w="2187" w:type="dxa"/>
            <w:vAlign w:val="center"/>
          </w:tcPr>
          <w:p>
            <w:pPr>
              <w:widowControl w:val="0"/>
              <w:spacing w:before="156" w:beforeLines="50" w:after="156" w:afterLines="50" w:line="3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szCs w:val="21"/>
              </w:rPr>
              <w:t>研学旅行服务</w:t>
            </w:r>
          </w:p>
        </w:tc>
        <w:tc>
          <w:tcPr>
            <w:tcW w:w="2589" w:type="dxa"/>
            <w:vAlign w:val="center"/>
          </w:tcPr>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1.安全落实</w:t>
            </w:r>
          </w:p>
          <w:p>
            <w:pPr>
              <w:pStyle w:val="2"/>
              <w:spacing w:after="0"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2.实施引导</w:t>
            </w:r>
          </w:p>
          <w:p>
            <w:pPr>
              <w:pStyle w:val="2"/>
              <w:spacing w:after="0" w:line="30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3.服务管理</w:t>
            </w:r>
          </w:p>
        </w:tc>
        <w:tc>
          <w:tcPr>
            <w:tcW w:w="2588" w:type="dxa"/>
            <w:vAlign w:val="center"/>
          </w:tcPr>
          <w:p>
            <w:pPr>
              <w:widowControl w:val="0"/>
              <w:spacing w:line="300" w:lineRule="exact"/>
              <w:rPr>
                <w:rFonts w:ascii="宋体" w:hAnsi="宋体" w:cs="宋体"/>
                <w:b/>
                <w:bCs/>
                <w:color w:val="000000" w:themeColor="text1"/>
                <w:szCs w:val="21"/>
                <w14:textFill>
                  <w14:solidFill>
                    <w14:schemeClr w14:val="tx1"/>
                  </w14:solidFill>
                </w14:textFill>
              </w:rPr>
            </w:pPr>
            <w:r>
              <w:rPr>
                <w:rFonts w:hint="eastAsia" w:ascii="宋体" w:hAnsi="宋体" w:cs="宋体"/>
                <w:szCs w:val="21"/>
              </w:rPr>
              <w:t>《研学旅行策划与管理》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widowControl w:val="0"/>
              <w:spacing w:line="360" w:lineRule="auto"/>
              <w:jc w:val="center"/>
              <w:rPr>
                <w:rFonts w:ascii="宋体" w:hAnsi="宋体" w:cs="宋体"/>
                <w:szCs w:val="21"/>
              </w:rPr>
            </w:pPr>
            <w:r>
              <w:rPr>
                <w:rFonts w:hint="eastAsia" w:ascii="宋体" w:hAnsi="宋体" w:cs="宋体"/>
                <w:szCs w:val="21"/>
              </w:rPr>
              <w:t>酒店管理</w:t>
            </w:r>
          </w:p>
          <w:p>
            <w:pPr>
              <w:widowControl w:val="0"/>
              <w:spacing w:line="360" w:lineRule="auto"/>
              <w:jc w:val="center"/>
              <w:rPr>
                <w:rFonts w:ascii="宋体" w:hAnsi="宋体" w:cs="宋体"/>
                <w:szCs w:val="21"/>
              </w:rPr>
            </w:pPr>
            <w:r>
              <w:rPr>
                <w:rFonts w:hint="eastAsia" w:ascii="宋体" w:hAnsi="宋体" w:cs="宋体"/>
                <w:szCs w:val="21"/>
              </w:rPr>
              <w:t>与数字化</w:t>
            </w:r>
          </w:p>
          <w:p>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运营专业</w:t>
            </w:r>
          </w:p>
        </w:tc>
        <w:tc>
          <w:tcPr>
            <w:tcW w:w="2187" w:type="dxa"/>
            <w:vAlign w:val="center"/>
          </w:tcPr>
          <w:p>
            <w:pPr>
              <w:widowControl w:val="0"/>
              <w:spacing w:line="3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szCs w:val="21"/>
              </w:rPr>
              <w:t>前厅运营管理各项业务</w:t>
            </w:r>
          </w:p>
        </w:tc>
        <w:tc>
          <w:tcPr>
            <w:tcW w:w="2589" w:type="dxa"/>
            <w:vAlign w:val="center"/>
          </w:tcPr>
          <w:p>
            <w:pPr>
              <w:widowControl w:val="0"/>
              <w:spacing w:line="300" w:lineRule="exact"/>
              <w:rPr>
                <w:rFonts w:ascii="宋体" w:hAnsi="宋体" w:cs="宋体"/>
                <w:szCs w:val="21"/>
              </w:rPr>
            </w:pPr>
            <w:r>
              <w:rPr>
                <w:rFonts w:hint="eastAsia" w:ascii="宋体" w:hAnsi="宋体" w:cs="宋体"/>
                <w:szCs w:val="21"/>
              </w:rPr>
              <w:t>1.前厅接待和数字化服务能力；</w:t>
            </w:r>
          </w:p>
          <w:p>
            <w:pPr>
              <w:widowControl w:val="0"/>
              <w:spacing w:line="300" w:lineRule="exact"/>
              <w:rPr>
                <w:rFonts w:ascii="宋体" w:hAnsi="宋体" w:cs="宋体"/>
                <w:szCs w:val="21"/>
              </w:rPr>
            </w:pPr>
            <w:r>
              <w:rPr>
                <w:rFonts w:hint="eastAsia" w:ascii="宋体" w:hAnsi="宋体" w:cs="宋体"/>
                <w:szCs w:val="21"/>
              </w:rPr>
              <w:t>2.良好的语言理解、表达及交流能力；</w:t>
            </w:r>
          </w:p>
          <w:p>
            <w:pPr>
              <w:widowControl w:val="0"/>
              <w:spacing w:line="300" w:lineRule="exact"/>
              <w:rPr>
                <w:rFonts w:ascii="宋体" w:hAnsi="宋体" w:cs="宋体"/>
                <w:szCs w:val="21"/>
              </w:rPr>
            </w:pPr>
            <w:r>
              <w:rPr>
                <w:rFonts w:hint="eastAsia" w:ascii="宋体" w:hAnsi="宋体" w:cs="宋体"/>
                <w:szCs w:val="21"/>
              </w:rPr>
              <w:t>3.较强的应变能力；</w:t>
            </w:r>
          </w:p>
          <w:p>
            <w:pPr>
              <w:widowControl w:val="0"/>
              <w:spacing w:line="300" w:lineRule="exact"/>
              <w:rPr>
                <w:rFonts w:ascii="宋体" w:hAnsi="宋体" w:cs="宋体"/>
                <w:szCs w:val="21"/>
              </w:rPr>
            </w:pPr>
            <w:r>
              <w:rPr>
                <w:rFonts w:hint="eastAsia" w:ascii="宋体" w:hAnsi="宋体" w:cs="宋体"/>
                <w:szCs w:val="21"/>
              </w:rPr>
              <w:t>4.数据分析能力</w:t>
            </w:r>
          </w:p>
          <w:p>
            <w:pPr>
              <w:widowControl w:val="0"/>
              <w:spacing w:line="300" w:lineRule="exact"/>
              <w:rPr>
                <w:rFonts w:ascii="宋体" w:hAnsi="宋体" w:cs="宋体"/>
                <w:b/>
                <w:bCs/>
                <w:color w:val="000000" w:themeColor="text1"/>
                <w:szCs w:val="21"/>
                <w14:textFill>
                  <w14:solidFill>
                    <w14:schemeClr w14:val="tx1"/>
                  </w14:solidFill>
                </w14:textFill>
              </w:rPr>
            </w:pPr>
            <w:r>
              <w:rPr>
                <w:rFonts w:hint="eastAsia" w:ascii="宋体" w:hAnsi="宋体" w:cs="宋体"/>
                <w:szCs w:val="21"/>
              </w:rPr>
              <w:t>5.酒店客房销售与服务能力。</w:t>
            </w:r>
          </w:p>
        </w:tc>
        <w:tc>
          <w:tcPr>
            <w:tcW w:w="2588" w:type="dxa"/>
            <w:vAlign w:val="center"/>
          </w:tcPr>
          <w:p>
            <w:pPr>
              <w:widowControl w:val="0"/>
              <w:spacing w:line="300" w:lineRule="exact"/>
              <w:rPr>
                <w:rFonts w:ascii="宋体" w:hAnsi="宋体" w:cs="宋体"/>
                <w:szCs w:val="21"/>
              </w:rPr>
            </w:pPr>
            <w:r>
              <w:rPr>
                <w:rFonts w:hint="eastAsia" w:ascii="宋体" w:hAnsi="宋体" w:cs="宋体"/>
                <w:szCs w:val="21"/>
              </w:rPr>
              <w:t>《前厅运营与管理》</w:t>
            </w:r>
          </w:p>
          <w:p>
            <w:pPr>
              <w:widowControl w:val="0"/>
              <w:spacing w:line="300" w:lineRule="exact"/>
              <w:rPr>
                <w:rFonts w:ascii="宋体" w:hAnsi="宋体" w:cs="宋体"/>
                <w:szCs w:val="21"/>
              </w:rPr>
            </w:pPr>
            <w:r>
              <w:rPr>
                <w:rFonts w:hint="eastAsia" w:ascii="宋体" w:hAnsi="宋体" w:cs="宋体"/>
                <w:szCs w:val="21"/>
              </w:rPr>
              <w:t>《旅游服务礼仪》</w:t>
            </w:r>
          </w:p>
          <w:p>
            <w:pPr>
              <w:widowControl w:val="0"/>
              <w:spacing w:line="300" w:lineRule="exact"/>
              <w:rPr>
                <w:rFonts w:ascii="宋体" w:hAnsi="宋体" w:cs="宋体"/>
                <w:szCs w:val="21"/>
              </w:rPr>
            </w:pPr>
            <w:r>
              <w:rPr>
                <w:rFonts w:hint="eastAsia" w:ascii="宋体" w:hAnsi="宋体" w:cs="宋体"/>
                <w:szCs w:val="21"/>
              </w:rPr>
              <w:t>《服务心理与沟通》</w:t>
            </w:r>
          </w:p>
          <w:p>
            <w:pPr>
              <w:widowControl w:val="0"/>
              <w:spacing w:line="300" w:lineRule="exact"/>
              <w:rPr>
                <w:rFonts w:ascii="宋体" w:hAnsi="宋体" w:cs="宋体"/>
                <w:b/>
                <w:bCs/>
                <w:color w:val="000000" w:themeColor="text1"/>
                <w:szCs w:val="21"/>
                <w14:textFill>
                  <w14:solidFill>
                    <w14:schemeClr w14:val="tx1"/>
                  </w14:solidFill>
                </w14:textFill>
              </w:rPr>
            </w:pPr>
            <w:r>
              <w:rPr>
                <w:rFonts w:hint="eastAsia" w:ascii="宋体" w:hAnsi="宋体" w:cs="宋体"/>
                <w:szCs w:val="21"/>
              </w:rPr>
              <w:t>《酒店数字化管理》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widowControl w:val="0"/>
              <w:spacing w:line="240" w:lineRule="auto"/>
              <w:ind w:firstLine="560"/>
              <w:rPr>
                <w:rFonts w:ascii="宋体" w:hAnsi="宋体" w:cs="宋体"/>
                <w:color w:val="000000" w:themeColor="text1"/>
                <w:szCs w:val="21"/>
                <w14:textFill>
                  <w14:solidFill>
                    <w14:schemeClr w14:val="tx1"/>
                  </w14:solidFill>
                </w14:textFill>
              </w:rPr>
            </w:pPr>
          </w:p>
        </w:tc>
        <w:tc>
          <w:tcPr>
            <w:tcW w:w="2187" w:type="dxa"/>
            <w:vAlign w:val="center"/>
          </w:tcPr>
          <w:p>
            <w:pPr>
              <w:widowControl w:val="0"/>
              <w:spacing w:line="3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szCs w:val="21"/>
              </w:rPr>
              <w:t>客房运营管理各项业务</w:t>
            </w:r>
          </w:p>
        </w:tc>
        <w:tc>
          <w:tcPr>
            <w:tcW w:w="2589" w:type="dxa"/>
          </w:tcPr>
          <w:p>
            <w:pPr>
              <w:widowControl w:val="0"/>
              <w:spacing w:line="300" w:lineRule="exact"/>
              <w:rPr>
                <w:rFonts w:ascii="宋体" w:hAnsi="宋体" w:cs="宋体"/>
                <w:szCs w:val="21"/>
              </w:rPr>
            </w:pPr>
            <w:r>
              <w:rPr>
                <w:rFonts w:hint="eastAsia" w:ascii="宋体" w:hAnsi="宋体" w:cs="宋体"/>
                <w:szCs w:val="21"/>
              </w:rPr>
              <w:t>1.客房接待和智慧服务能力；</w:t>
            </w:r>
          </w:p>
          <w:p>
            <w:pPr>
              <w:widowControl w:val="0"/>
              <w:spacing w:line="300" w:lineRule="exact"/>
              <w:rPr>
                <w:rFonts w:ascii="宋体" w:hAnsi="宋体" w:cs="宋体"/>
                <w:szCs w:val="21"/>
              </w:rPr>
            </w:pPr>
            <w:r>
              <w:rPr>
                <w:rFonts w:hint="eastAsia" w:ascii="宋体" w:hAnsi="宋体" w:cs="宋体"/>
                <w:szCs w:val="21"/>
              </w:rPr>
              <w:t>2.客部服务中特殊情况的处理能力；</w:t>
            </w:r>
          </w:p>
          <w:p>
            <w:pPr>
              <w:widowControl w:val="0"/>
              <w:spacing w:line="300" w:lineRule="exact"/>
              <w:rPr>
                <w:rFonts w:ascii="宋体" w:hAnsi="宋体" w:cs="宋体"/>
                <w:szCs w:val="21"/>
              </w:rPr>
            </w:pPr>
            <w:r>
              <w:rPr>
                <w:rFonts w:hint="eastAsia" w:ascii="宋体" w:hAnsi="宋体" w:cs="宋体"/>
                <w:szCs w:val="21"/>
              </w:rPr>
              <w:t>3.客房清扫、铺床操作能力；</w:t>
            </w:r>
          </w:p>
          <w:p>
            <w:pPr>
              <w:widowControl w:val="0"/>
              <w:spacing w:line="300" w:lineRule="exact"/>
              <w:rPr>
                <w:rFonts w:ascii="宋体" w:hAnsi="宋体" w:cs="宋体"/>
                <w:szCs w:val="21"/>
              </w:rPr>
            </w:pPr>
            <w:r>
              <w:rPr>
                <w:rFonts w:hint="eastAsia" w:ascii="宋体" w:hAnsi="宋体" w:cs="宋体"/>
                <w:szCs w:val="21"/>
              </w:rPr>
              <w:t>4.房务管理和数字化提升能力</w:t>
            </w:r>
          </w:p>
          <w:p>
            <w:pPr>
              <w:widowControl w:val="0"/>
              <w:spacing w:line="300" w:lineRule="exact"/>
              <w:rPr>
                <w:rFonts w:ascii="宋体" w:hAnsi="宋体" w:cs="宋体"/>
                <w:szCs w:val="21"/>
              </w:rPr>
            </w:pPr>
            <w:r>
              <w:rPr>
                <w:rFonts w:hint="eastAsia" w:ascii="宋体" w:hAnsi="宋体" w:cs="宋体"/>
                <w:szCs w:val="21"/>
              </w:rPr>
              <w:t>5.数据分析能力</w:t>
            </w:r>
          </w:p>
          <w:p>
            <w:pPr>
              <w:widowControl w:val="0"/>
              <w:spacing w:line="300" w:lineRule="exact"/>
              <w:rPr>
                <w:rFonts w:ascii="宋体" w:hAnsi="宋体" w:cs="宋体"/>
                <w:b/>
                <w:bCs/>
                <w:color w:val="000000" w:themeColor="text1"/>
                <w:szCs w:val="21"/>
                <w14:textFill>
                  <w14:solidFill>
                    <w14:schemeClr w14:val="tx1"/>
                  </w14:solidFill>
                </w14:textFill>
              </w:rPr>
            </w:pPr>
            <w:r>
              <w:rPr>
                <w:rFonts w:hint="eastAsia" w:ascii="宋体" w:hAnsi="宋体" w:cs="宋体"/>
                <w:szCs w:val="21"/>
              </w:rPr>
              <w:t>6.客房服务的沟通、组织、协调能力。</w:t>
            </w:r>
          </w:p>
        </w:tc>
        <w:tc>
          <w:tcPr>
            <w:tcW w:w="2588" w:type="dxa"/>
            <w:vAlign w:val="center"/>
          </w:tcPr>
          <w:p>
            <w:pPr>
              <w:widowControl w:val="0"/>
              <w:spacing w:line="300" w:lineRule="exact"/>
              <w:rPr>
                <w:rFonts w:ascii="宋体" w:hAnsi="宋体" w:cs="宋体"/>
                <w:szCs w:val="21"/>
              </w:rPr>
            </w:pPr>
            <w:r>
              <w:rPr>
                <w:rFonts w:hint="eastAsia" w:ascii="宋体" w:hAnsi="宋体" w:cs="宋体"/>
                <w:szCs w:val="21"/>
              </w:rPr>
              <w:t>《客房运营与管理》</w:t>
            </w:r>
          </w:p>
          <w:p>
            <w:pPr>
              <w:widowControl w:val="0"/>
              <w:spacing w:line="300" w:lineRule="exact"/>
              <w:rPr>
                <w:rFonts w:ascii="宋体" w:hAnsi="宋体" w:cs="宋体"/>
                <w:szCs w:val="21"/>
              </w:rPr>
            </w:pPr>
            <w:r>
              <w:rPr>
                <w:rFonts w:hint="eastAsia" w:ascii="宋体" w:hAnsi="宋体" w:cs="宋体"/>
                <w:szCs w:val="21"/>
              </w:rPr>
              <w:t>《服务心理与沟通》</w:t>
            </w:r>
          </w:p>
          <w:p>
            <w:pPr>
              <w:widowControl w:val="0"/>
              <w:spacing w:line="300" w:lineRule="exact"/>
              <w:rPr>
                <w:rFonts w:ascii="宋体" w:hAnsi="宋体" w:cs="宋体"/>
                <w:szCs w:val="21"/>
              </w:rPr>
            </w:pPr>
            <w:r>
              <w:rPr>
                <w:rFonts w:hint="eastAsia" w:ascii="宋体" w:hAnsi="宋体" w:cs="宋体"/>
                <w:szCs w:val="21"/>
              </w:rPr>
              <w:t>《酒店数字化管理》</w:t>
            </w:r>
          </w:p>
          <w:p>
            <w:pPr>
              <w:widowControl w:val="0"/>
              <w:spacing w:line="300" w:lineRule="exact"/>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widowControl w:val="0"/>
              <w:spacing w:line="240" w:lineRule="auto"/>
              <w:ind w:firstLine="560"/>
              <w:rPr>
                <w:rFonts w:ascii="宋体" w:hAnsi="宋体" w:cs="宋体"/>
                <w:color w:val="000000" w:themeColor="text1"/>
                <w:szCs w:val="21"/>
                <w14:textFill>
                  <w14:solidFill>
                    <w14:schemeClr w14:val="tx1"/>
                  </w14:solidFill>
                </w14:textFill>
              </w:rPr>
            </w:pPr>
          </w:p>
        </w:tc>
        <w:tc>
          <w:tcPr>
            <w:tcW w:w="2187" w:type="dxa"/>
            <w:vAlign w:val="center"/>
          </w:tcPr>
          <w:p>
            <w:pPr>
              <w:widowControl w:val="0"/>
              <w:spacing w:before="156" w:beforeLines="5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餐饮运营与管理各项业务</w:t>
            </w:r>
          </w:p>
        </w:tc>
        <w:tc>
          <w:tcPr>
            <w:tcW w:w="2589" w:type="dxa"/>
          </w:tcPr>
          <w:p>
            <w:pPr>
              <w:widowControl w:val="0"/>
              <w:spacing w:line="300" w:lineRule="exact"/>
              <w:rPr>
                <w:rFonts w:ascii="宋体" w:hAnsi="宋体" w:cs="宋体"/>
                <w:szCs w:val="21"/>
              </w:rPr>
            </w:pPr>
            <w:r>
              <w:rPr>
                <w:rFonts w:hint="eastAsia" w:ascii="宋体" w:hAnsi="宋体" w:cs="宋体"/>
                <w:szCs w:val="21"/>
              </w:rPr>
              <w:t>1.餐厅服务技能；</w:t>
            </w:r>
          </w:p>
          <w:p>
            <w:pPr>
              <w:widowControl w:val="0"/>
              <w:spacing w:line="300" w:lineRule="exact"/>
              <w:rPr>
                <w:rFonts w:ascii="宋体" w:hAnsi="宋体" w:cs="宋体"/>
                <w:szCs w:val="21"/>
              </w:rPr>
            </w:pPr>
            <w:r>
              <w:rPr>
                <w:rFonts w:hint="eastAsia" w:ascii="宋体" w:hAnsi="宋体" w:cs="宋体"/>
                <w:szCs w:val="21"/>
              </w:rPr>
              <w:t>2.创意宴会设计能力</w:t>
            </w:r>
          </w:p>
          <w:p>
            <w:pPr>
              <w:widowControl w:val="0"/>
              <w:spacing w:line="300" w:lineRule="exact"/>
              <w:rPr>
                <w:rFonts w:ascii="宋体" w:hAnsi="宋体" w:cs="宋体"/>
                <w:szCs w:val="21"/>
              </w:rPr>
            </w:pPr>
            <w:r>
              <w:rPr>
                <w:rFonts w:hint="eastAsia" w:ascii="宋体" w:hAnsi="宋体" w:cs="宋体"/>
                <w:szCs w:val="21"/>
              </w:rPr>
              <w:t>3.菜单的设计与制作能力；</w:t>
            </w:r>
          </w:p>
          <w:p>
            <w:pPr>
              <w:widowControl w:val="0"/>
              <w:spacing w:line="300" w:lineRule="exact"/>
              <w:rPr>
                <w:rFonts w:ascii="宋体" w:hAnsi="宋体" w:cs="宋体"/>
                <w:szCs w:val="21"/>
              </w:rPr>
            </w:pPr>
            <w:r>
              <w:rPr>
                <w:rFonts w:hint="eastAsia" w:ascii="宋体" w:hAnsi="宋体" w:cs="宋体"/>
                <w:szCs w:val="21"/>
              </w:rPr>
              <w:t>4.餐饮产品促销能力；</w:t>
            </w:r>
          </w:p>
          <w:p>
            <w:pPr>
              <w:widowControl w:val="0"/>
              <w:spacing w:line="300" w:lineRule="exact"/>
              <w:rPr>
                <w:rFonts w:ascii="宋体" w:hAnsi="宋体" w:cs="宋体"/>
                <w:szCs w:val="21"/>
              </w:rPr>
            </w:pPr>
            <w:r>
              <w:rPr>
                <w:rFonts w:hint="eastAsia" w:ascii="宋体" w:hAnsi="宋体" w:cs="宋体"/>
                <w:szCs w:val="21"/>
              </w:rPr>
              <w:t>5.鸡尾酒调制能力</w:t>
            </w:r>
          </w:p>
          <w:p>
            <w:pPr>
              <w:widowControl w:val="0"/>
              <w:spacing w:line="300" w:lineRule="exact"/>
              <w:rPr>
                <w:rFonts w:ascii="宋体" w:hAnsi="宋体" w:cs="宋体"/>
                <w:szCs w:val="21"/>
              </w:rPr>
            </w:pPr>
            <w:r>
              <w:rPr>
                <w:rFonts w:hint="eastAsia" w:ascii="宋体" w:hAnsi="宋体" w:cs="宋体"/>
                <w:szCs w:val="21"/>
              </w:rPr>
              <w:t>6.数据分析能力</w:t>
            </w:r>
          </w:p>
          <w:p>
            <w:pPr>
              <w:widowControl w:val="0"/>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szCs w:val="21"/>
              </w:rPr>
              <w:t>7.餐饮服务过程中的沟通、组织、协调、应变能力；</w:t>
            </w:r>
          </w:p>
        </w:tc>
        <w:tc>
          <w:tcPr>
            <w:tcW w:w="2588" w:type="dxa"/>
            <w:vAlign w:val="center"/>
          </w:tcPr>
          <w:p>
            <w:pPr>
              <w:widowControl w:val="0"/>
              <w:spacing w:line="300" w:lineRule="exact"/>
              <w:rPr>
                <w:rFonts w:ascii="宋体" w:hAnsi="宋体" w:cs="宋体"/>
                <w:szCs w:val="21"/>
              </w:rPr>
            </w:pPr>
            <w:r>
              <w:rPr>
                <w:rFonts w:hint="eastAsia" w:ascii="宋体" w:hAnsi="宋体" w:cs="宋体"/>
                <w:szCs w:val="21"/>
              </w:rPr>
              <w:t>《餐饮运营与管理》</w:t>
            </w:r>
          </w:p>
          <w:p>
            <w:pPr>
              <w:widowControl w:val="0"/>
              <w:spacing w:line="300" w:lineRule="exact"/>
              <w:rPr>
                <w:rFonts w:ascii="宋体" w:hAnsi="宋体" w:cs="宋体"/>
                <w:szCs w:val="21"/>
              </w:rPr>
            </w:pPr>
            <w:r>
              <w:rPr>
                <w:rFonts w:hint="eastAsia" w:ascii="宋体" w:hAnsi="宋体" w:cs="宋体"/>
                <w:szCs w:val="21"/>
              </w:rPr>
              <w:t>《酒水知识与酒吧管理》</w:t>
            </w:r>
          </w:p>
          <w:p>
            <w:pPr>
              <w:pStyle w:val="2"/>
              <w:spacing w:line="300" w:lineRule="exact"/>
              <w:rPr>
                <w:rFonts w:ascii="宋体" w:hAnsi="宋体" w:cs="宋体"/>
                <w:szCs w:val="21"/>
              </w:rPr>
            </w:pPr>
          </w:p>
          <w:p>
            <w:pPr>
              <w:widowControl w:val="0"/>
              <w:spacing w:before="156" w:beforeLines="50"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hd w:val="clear" w:color="auto" w:fill="FFFFFF" w:themeFill="background1"/>
              <w:spacing w:before="156" w:beforeLines="50" w:after="156" w:afterLines="50" w:line="500" w:lineRule="exact"/>
              <w:jc w:val="center"/>
              <w:rPr>
                <w:rFonts w:asciiTheme="minorEastAsia" w:hAnsiTheme="minorEastAsia" w:cstheme="minorEastAsia"/>
                <w:color w:val="000000" w:themeColor="text1"/>
                <w:szCs w:val="28"/>
                <w14:textFill>
                  <w14:solidFill>
                    <w14:schemeClr w14:val="tx1"/>
                  </w14:solidFill>
                </w14:textFill>
              </w:rPr>
            </w:pPr>
            <w:r>
              <w:rPr>
                <w:rFonts w:hint="eastAsia"/>
                <w:szCs w:val="21"/>
              </w:rPr>
              <w:t>空中乘务专业</w:t>
            </w:r>
          </w:p>
        </w:tc>
        <w:tc>
          <w:tcPr>
            <w:tcW w:w="2187" w:type="dxa"/>
            <w:vAlign w:val="center"/>
          </w:tcPr>
          <w:p>
            <w:pPr>
              <w:spacing w:line="240" w:lineRule="auto"/>
              <w:rPr>
                <w:szCs w:val="21"/>
              </w:rPr>
            </w:pPr>
            <w:r>
              <w:rPr>
                <w:rFonts w:hint="eastAsia" w:asciiTheme="minorEastAsia" w:hAnsiTheme="minorEastAsia" w:eastAsiaTheme="minorEastAsia" w:cstheme="minorEastAsia"/>
                <w:szCs w:val="21"/>
              </w:rPr>
              <w:t>民航旅客日常服务</w:t>
            </w:r>
          </w:p>
        </w:tc>
        <w:tc>
          <w:tcPr>
            <w:tcW w:w="2589" w:type="dxa"/>
            <w:vAlign w:val="center"/>
          </w:tcPr>
          <w:p>
            <w:pPr>
              <w:spacing w:line="240" w:lineRule="auto"/>
              <w:rPr>
                <w:szCs w:val="21"/>
              </w:rPr>
            </w:pPr>
            <w:r>
              <w:rPr>
                <w:rFonts w:hint="eastAsia" w:asciiTheme="minorEastAsia" w:hAnsiTheme="minorEastAsia" w:eastAsiaTheme="minorEastAsia" w:cstheme="minorEastAsia"/>
                <w:kern w:val="0"/>
                <w:szCs w:val="21"/>
                <w:lang w:bidi="ar"/>
              </w:rPr>
              <w:t>客舱服务能力</w:t>
            </w:r>
          </w:p>
        </w:tc>
        <w:tc>
          <w:tcPr>
            <w:tcW w:w="2588" w:type="dxa"/>
            <w:vAlign w:val="center"/>
          </w:tcPr>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民航礼仪</w:t>
            </w:r>
          </w:p>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客舱服务</w:t>
            </w:r>
          </w:p>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民航服务概论</w:t>
            </w:r>
          </w:p>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kern w:val="0"/>
                <w:szCs w:val="21"/>
                <w:lang w:bidi="ar"/>
              </w:rPr>
              <w:t>航空英语口语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before="156" w:beforeLines="50" w:after="156" w:afterLines="50" w:line="500" w:lineRule="exact"/>
              <w:rPr>
                <w:rFonts w:asciiTheme="minorEastAsia" w:hAnsiTheme="minorEastAsia" w:cstheme="minorEastAsia"/>
                <w:color w:val="000000" w:themeColor="text1"/>
                <w:szCs w:val="28"/>
                <w14:textFill>
                  <w14:solidFill>
                    <w14:schemeClr w14:val="tx1"/>
                  </w14:solidFill>
                </w14:textFill>
              </w:rPr>
            </w:pPr>
          </w:p>
        </w:tc>
        <w:tc>
          <w:tcPr>
            <w:tcW w:w="2187" w:type="dxa"/>
            <w:vAlign w:val="center"/>
          </w:tcPr>
          <w:p>
            <w:pPr>
              <w:spacing w:line="240" w:lineRule="auto"/>
            </w:pPr>
            <w:r>
              <w:rPr>
                <w:rFonts w:hint="eastAsia"/>
              </w:rPr>
              <w:t>客票销售</w:t>
            </w:r>
          </w:p>
          <w:p>
            <w:pPr>
              <w:spacing w:line="240" w:lineRule="auto"/>
              <w:rPr>
                <w:szCs w:val="21"/>
              </w:rPr>
            </w:pPr>
          </w:p>
        </w:tc>
        <w:tc>
          <w:tcPr>
            <w:tcW w:w="2589" w:type="dxa"/>
            <w:vAlign w:val="center"/>
          </w:tcPr>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1.使用民航订座系统；</w:t>
            </w:r>
          </w:p>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2.民航客票改、签、退等相关规定；</w:t>
            </w:r>
          </w:p>
          <w:p>
            <w:pPr>
              <w:pStyle w:val="2"/>
            </w:pPr>
            <w:r>
              <w:rPr>
                <w:rFonts w:hint="eastAsia" w:asciiTheme="minorEastAsia" w:hAnsiTheme="minorEastAsia" w:eastAsiaTheme="minorEastAsia" w:cstheme="minorEastAsia"/>
                <w:kern w:val="0"/>
                <w:szCs w:val="21"/>
                <w:lang w:bidi="ar"/>
              </w:rPr>
              <w:t>3.机票收益管理；</w:t>
            </w:r>
          </w:p>
        </w:tc>
        <w:tc>
          <w:tcPr>
            <w:tcW w:w="2588" w:type="dxa"/>
            <w:vAlign w:val="center"/>
          </w:tcPr>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航空运营与管理</w:t>
            </w:r>
          </w:p>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民航服务心理学</w:t>
            </w:r>
          </w:p>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kern w:val="0"/>
                <w:szCs w:val="21"/>
                <w:lang w:bidi="ar"/>
              </w:rPr>
              <w:t>航空运输地理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before="156" w:beforeLines="50" w:after="156" w:afterLines="50" w:line="500" w:lineRule="exact"/>
              <w:rPr>
                <w:rFonts w:asciiTheme="minorEastAsia" w:hAnsiTheme="minorEastAsia" w:cstheme="minorEastAsia"/>
                <w:color w:val="000000" w:themeColor="text1"/>
                <w:szCs w:val="28"/>
                <w14:textFill>
                  <w14:solidFill>
                    <w14:schemeClr w14:val="tx1"/>
                  </w14:solidFill>
                </w14:textFill>
              </w:rPr>
            </w:pPr>
          </w:p>
        </w:tc>
        <w:tc>
          <w:tcPr>
            <w:tcW w:w="2187" w:type="dxa"/>
            <w:vAlign w:val="center"/>
          </w:tcPr>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安检服务</w:t>
            </w:r>
          </w:p>
          <w:p>
            <w:pPr>
              <w:spacing w:line="240" w:lineRule="auto"/>
              <w:rPr>
                <w:szCs w:val="21"/>
              </w:rPr>
            </w:pPr>
            <w:r>
              <w:rPr>
                <w:rFonts w:hint="eastAsia" w:asciiTheme="minorEastAsia" w:hAnsiTheme="minorEastAsia" w:eastAsiaTheme="minorEastAsia" w:cstheme="minorEastAsia"/>
                <w:kern w:val="0"/>
                <w:szCs w:val="21"/>
                <w:lang w:bidi="ar"/>
              </w:rPr>
              <w:t>机场行李服务</w:t>
            </w:r>
          </w:p>
        </w:tc>
        <w:tc>
          <w:tcPr>
            <w:tcW w:w="2589" w:type="dxa"/>
            <w:vAlign w:val="center"/>
          </w:tcPr>
          <w:p>
            <w:pPr>
              <w:spacing w:line="240" w:lineRule="auto"/>
              <w:rPr>
                <w:szCs w:val="21"/>
              </w:rPr>
            </w:pPr>
            <w:r>
              <w:rPr>
                <w:rFonts w:hint="eastAsia" w:asciiTheme="minorEastAsia" w:hAnsiTheme="minorEastAsia" w:eastAsiaTheme="minorEastAsia" w:cstheme="minorEastAsia"/>
                <w:kern w:val="0"/>
                <w:szCs w:val="21"/>
                <w:lang w:bidi="ar"/>
              </w:rPr>
              <w:t>1.证件检查、客票、登机牌复查、行李托运等</w:t>
            </w:r>
          </w:p>
        </w:tc>
        <w:tc>
          <w:tcPr>
            <w:tcW w:w="2588" w:type="dxa"/>
            <w:vAlign w:val="center"/>
          </w:tcPr>
          <w:p>
            <w:pPr>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航空运营与管理</w:t>
            </w:r>
          </w:p>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kern w:val="0"/>
                <w:szCs w:val="21"/>
                <w:lang w:bidi="ar"/>
              </w:rPr>
              <w:t>民航安全与应急管理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919" w:type="dxa"/>
            <w:vMerge w:val="restart"/>
            <w:vAlign w:val="center"/>
          </w:tcPr>
          <w:p>
            <w:pPr>
              <w:shd w:val="clear" w:color="auto" w:fill="FFFFFF" w:themeFill="background1"/>
              <w:spacing w:before="156" w:beforeLines="50" w:after="156" w:afterLines="50" w:line="240" w:lineRule="auto"/>
              <w:rPr>
                <w:rFonts w:asciiTheme="minorEastAsia" w:hAnsiTheme="minorEastAsia" w:cstheme="minorEastAsia"/>
                <w:color w:val="000000" w:themeColor="text1"/>
                <w:szCs w:val="28"/>
                <w14:textFill>
                  <w14:solidFill>
                    <w14:schemeClr w14:val="tx1"/>
                  </w14:solidFill>
                </w14:textFill>
              </w:rPr>
            </w:pPr>
            <w:r>
              <w:rPr>
                <w:rFonts w:hint="eastAsia"/>
                <w:szCs w:val="21"/>
              </w:rPr>
              <w:t>高速铁路客运乘务</w:t>
            </w:r>
          </w:p>
        </w:tc>
        <w:tc>
          <w:tcPr>
            <w:tcW w:w="2187" w:type="dxa"/>
          </w:tcPr>
          <w:p>
            <w:pPr>
              <w:shd w:val="clear" w:color="auto" w:fill="FFFFFF" w:themeFill="background1"/>
              <w:spacing w:line="240" w:lineRule="auto"/>
              <w:rPr>
                <w:sz w:val="24"/>
              </w:rPr>
            </w:pPr>
            <w:r>
              <w:rPr>
                <w:rFonts w:hint="eastAsia"/>
                <w:szCs w:val="21"/>
              </w:rPr>
              <w:t>铁路旅客日常服务</w:t>
            </w:r>
          </w:p>
        </w:tc>
        <w:tc>
          <w:tcPr>
            <w:tcW w:w="2589" w:type="dxa"/>
          </w:tcPr>
          <w:p>
            <w:pPr>
              <w:shd w:val="clear" w:color="auto" w:fill="FFFFFF" w:themeFill="background1"/>
              <w:spacing w:line="240" w:lineRule="auto"/>
              <w:rPr>
                <w:szCs w:val="21"/>
              </w:rPr>
            </w:pPr>
            <w:r>
              <w:rPr>
                <w:rFonts w:hint="eastAsia"/>
                <w:szCs w:val="21"/>
              </w:rPr>
              <w:t>1.良好的职业道德和服务意识；</w:t>
            </w:r>
          </w:p>
          <w:p>
            <w:pPr>
              <w:shd w:val="clear" w:color="auto" w:fill="FFFFFF" w:themeFill="background1"/>
              <w:spacing w:line="240" w:lineRule="auto"/>
              <w:rPr>
                <w:szCs w:val="21"/>
              </w:rPr>
            </w:pPr>
            <w:r>
              <w:rPr>
                <w:rFonts w:hint="eastAsia"/>
                <w:szCs w:val="21"/>
              </w:rPr>
              <w:t>2.优雅的仪容仪表、规范的高乘礼仪；</w:t>
            </w:r>
          </w:p>
          <w:p>
            <w:pPr>
              <w:shd w:val="clear" w:color="auto" w:fill="FFFFFF" w:themeFill="background1"/>
              <w:spacing w:line="240" w:lineRule="auto"/>
              <w:rPr>
                <w:sz w:val="24"/>
              </w:rPr>
            </w:pPr>
            <w:r>
              <w:rPr>
                <w:rFonts w:hint="eastAsia"/>
                <w:szCs w:val="21"/>
              </w:rPr>
              <w:t>3.铁路餐饮服务基本技能；</w:t>
            </w:r>
          </w:p>
        </w:tc>
        <w:tc>
          <w:tcPr>
            <w:tcW w:w="2588" w:type="dxa"/>
          </w:tcPr>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高铁动车乘务实务</w:t>
            </w:r>
          </w:p>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服务礼仪与形体</w:t>
            </w:r>
          </w:p>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客运站服务管理</w:t>
            </w:r>
          </w:p>
          <w:p>
            <w:pPr>
              <w:pStyle w:val="2"/>
              <w:shd w:val="clear" w:color="auto" w:fill="FFFFFF" w:themeFill="background1"/>
              <w:spacing w:after="0"/>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互联网＋智慧交通</w:t>
            </w:r>
          </w:p>
          <w:p>
            <w:pPr>
              <w:pStyle w:val="2"/>
              <w:shd w:val="clear" w:color="auto" w:fill="FFFFFF" w:themeFill="background1"/>
              <w:spacing w:after="0"/>
              <w:jc w:val="left"/>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eastAsiaTheme="minorEastAsia" w:cstheme="minorEastAsia"/>
                <w:kern w:val="0"/>
                <w:szCs w:val="21"/>
                <w:lang w:bidi="ar"/>
              </w:rPr>
              <w:t>邮轮游艇服务管理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before="156" w:beforeLines="50" w:after="156" w:afterLines="50" w:line="240" w:lineRule="auto"/>
              <w:rPr>
                <w:rFonts w:asciiTheme="minorEastAsia" w:hAnsiTheme="minorEastAsia" w:cstheme="minorEastAsia"/>
                <w:color w:val="000000" w:themeColor="text1"/>
                <w:szCs w:val="28"/>
                <w14:textFill>
                  <w14:solidFill>
                    <w14:schemeClr w14:val="tx1"/>
                  </w14:solidFill>
                </w14:textFill>
              </w:rPr>
            </w:pPr>
          </w:p>
        </w:tc>
        <w:tc>
          <w:tcPr>
            <w:tcW w:w="2187" w:type="dxa"/>
          </w:tcPr>
          <w:p>
            <w:pPr>
              <w:shd w:val="clear" w:color="auto" w:fill="FFFFFF" w:themeFill="background1"/>
              <w:spacing w:line="240" w:lineRule="auto"/>
              <w:rPr>
                <w:sz w:val="24"/>
              </w:rPr>
            </w:pPr>
            <w:r>
              <w:rPr>
                <w:rFonts w:hint="eastAsia"/>
                <w:szCs w:val="21"/>
              </w:rPr>
              <w:t>铁路客运组织</w:t>
            </w:r>
          </w:p>
        </w:tc>
        <w:tc>
          <w:tcPr>
            <w:tcW w:w="2589" w:type="dxa"/>
          </w:tcPr>
          <w:p>
            <w:pPr>
              <w:shd w:val="clear" w:color="auto" w:fill="FFFFFF" w:themeFill="background1"/>
              <w:spacing w:line="240" w:lineRule="auto"/>
              <w:rPr>
                <w:szCs w:val="21"/>
              </w:rPr>
            </w:pPr>
            <w:r>
              <w:rPr>
                <w:rFonts w:hint="eastAsia"/>
                <w:szCs w:val="21"/>
              </w:rPr>
              <w:t>1.能够准确、快速的识别车票真伪。</w:t>
            </w:r>
          </w:p>
          <w:p>
            <w:pPr>
              <w:shd w:val="clear" w:color="auto" w:fill="FFFFFF" w:themeFill="background1"/>
              <w:spacing w:line="240" w:lineRule="auto"/>
              <w:rPr>
                <w:szCs w:val="21"/>
              </w:rPr>
            </w:pPr>
            <w:r>
              <w:rPr>
                <w:rFonts w:hint="eastAsia"/>
                <w:szCs w:val="21"/>
              </w:rPr>
              <w:t>2.铁路客运组织技能</w:t>
            </w:r>
          </w:p>
          <w:p>
            <w:pPr>
              <w:shd w:val="clear" w:color="auto" w:fill="FFFFFF" w:themeFill="background1"/>
              <w:spacing w:line="240" w:lineRule="auto"/>
              <w:rPr>
                <w:sz w:val="24"/>
              </w:rPr>
            </w:pPr>
            <w:r>
              <w:rPr>
                <w:rFonts w:hint="eastAsia"/>
                <w:szCs w:val="21"/>
              </w:rPr>
              <w:t>3.铁路客运班组管理技能；</w:t>
            </w:r>
          </w:p>
        </w:tc>
        <w:tc>
          <w:tcPr>
            <w:tcW w:w="2588" w:type="dxa"/>
          </w:tcPr>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szCs w:val="21"/>
              </w:rPr>
              <w:t>高速铁路客运组织服</w:t>
            </w:r>
            <w:r>
              <w:rPr>
                <w:rFonts w:hint="eastAsia" w:asciiTheme="minorEastAsia" w:hAnsiTheme="minorEastAsia" w:eastAsiaTheme="minorEastAsia" w:cstheme="minorEastAsia"/>
                <w:kern w:val="0"/>
                <w:szCs w:val="21"/>
                <w:lang w:bidi="ar"/>
              </w:rPr>
              <w:t>务</w:t>
            </w:r>
          </w:p>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中外民俗乘务英语</w:t>
            </w:r>
          </w:p>
          <w:p>
            <w:pPr>
              <w:shd w:val="clear" w:color="auto" w:fill="FFFFFF" w:themeFill="background1"/>
              <w:spacing w:line="240" w:lineRule="auto"/>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乘务日语</w:t>
            </w:r>
          </w:p>
          <w:p>
            <w:pPr>
              <w:shd w:val="clear" w:color="auto" w:fill="FFFFFF" w:themeFill="background1"/>
              <w:spacing w:line="240" w:lineRule="auto"/>
              <w:rPr>
                <w:rFonts w:asciiTheme="minorEastAsia" w:hAnsi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before="156" w:beforeLines="50" w:after="156" w:afterLines="50" w:line="240" w:lineRule="auto"/>
              <w:rPr>
                <w:rFonts w:asciiTheme="minorEastAsia" w:hAnsiTheme="minorEastAsia" w:cstheme="minorEastAsia"/>
                <w:color w:val="000000" w:themeColor="text1"/>
                <w:szCs w:val="28"/>
                <w14:textFill>
                  <w14:solidFill>
                    <w14:schemeClr w14:val="tx1"/>
                  </w14:solidFill>
                </w14:textFill>
              </w:rPr>
            </w:pPr>
          </w:p>
        </w:tc>
        <w:tc>
          <w:tcPr>
            <w:tcW w:w="2187" w:type="dxa"/>
          </w:tcPr>
          <w:p>
            <w:pPr>
              <w:shd w:val="clear" w:color="auto" w:fill="FFFFFF" w:themeFill="background1"/>
              <w:spacing w:line="240" w:lineRule="auto"/>
              <w:rPr>
                <w:sz w:val="24"/>
              </w:rPr>
            </w:pPr>
            <w:r>
              <w:rPr>
                <w:rFonts w:hint="eastAsia"/>
                <w:szCs w:val="21"/>
              </w:rPr>
              <w:t>高铁乘务服务</w:t>
            </w:r>
          </w:p>
        </w:tc>
        <w:tc>
          <w:tcPr>
            <w:tcW w:w="2589" w:type="dxa"/>
          </w:tcPr>
          <w:p>
            <w:pPr>
              <w:shd w:val="clear" w:color="auto" w:fill="FFFFFF" w:themeFill="background1"/>
              <w:spacing w:line="240" w:lineRule="auto"/>
              <w:rPr>
                <w:szCs w:val="21"/>
              </w:rPr>
            </w:pPr>
            <w:r>
              <w:rPr>
                <w:rFonts w:hint="eastAsia"/>
                <w:szCs w:val="21"/>
              </w:rPr>
              <w:t>1.较强的服务意识和较好2.服务态度；</w:t>
            </w:r>
          </w:p>
          <w:p>
            <w:pPr>
              <w:shd w:val="clear" w:color="auto" w:fill="FFFFFF" w:themeFill="background1"/>
              <w:spacing w:line="240" w:lineRule="auto"/>
              <w:rPr>
                <w:szCs w:val="21"/>
              </w:rPr>
            </w:pPr>
            <w:r>
              <w:rPr>
                <w:rFonts w:hint="eastAsia"/>
                <w:szCs w:val="21"/>
              </w:rPr>
              <w:t>3.独立对客服务的工作能力；</w:t>
            </w:r>
          </w:p>
          <w:p>
            <w:pPr>
              <w:shd w:val="clear" w:color="auto" w:fill="FFFFFF" w:themeFill="background1"/>
              <w:adjustRightInd w:val="0"/>
              <w:snapToGrid w:val="0"/>
              <w:spacing w:line="240" w:lineRule="auto"/>
              <w:ind w:left="945" w:leftChars="-20" w:right="-42" w:rightChars="-20" w:hanging="987" w:hangingChars="470"/>
              <w:rPr>
                <w:sz w:val="24"/>
              </w:rPr>
            </w:pPr>
            <w:r>
              <w:rPr>
                <w:rFonts w:hint="eastAsia" w:ascii="方正书宋简体" w:hAnsi="宋体" w:eastAsia="方正书宋简体" w:cs="宋体"/>
                <w:szCs w:val="21"/>
              </w:rPr>
              <w:t>4.熟练使用列车内各项设施</w:t>
            </w:r>
          </w:p>
        </w:tc>
        <w:tc>
          <w:tcPr>
            <w:tcW w:w="2588" w:type="dxa"/>
          </w:tcPr>
          <w:p>
            <w:pPr>
              <w:shd w:val="clear" w:color="auto" w:fill="FFFFFF" w:themeFill="background1"/>
              <w:spacing w:line="240" w:lineRule="auto"/>
            </w:pPr>
            <w:r>
              <w:rPr>
                <w:rFonts w:hint="eastAsia"/>
              </w:rPr>
              <w:t>高铁动车乘务实务</w:t>
            </w:r>
          </w:p>
          <w:p>
            <w:pPr>
              <w:shd w:val="clear" w:color="auto" w:fill="FFFFFF" w:themeFill="background1"/>
              <w:spacing w:line="240" w:lineRule="auto"/>
            </w:pPr>
            <w:r>
              <w:rPr>
                <w:rFonts w:hint="eastAsia"/>
              </w:rPr>
              <w:t>铁路客运规章</w:t>
            </w:r>
          </w:p>
          <w:p>
            <w:pPr>
              <w:shd w:val="clear" w:color="auto" w:fill="FFFFFF" w:themeFill="background1"/>
              <w:spacing w:line="240" w:lineRule="auto"/>
            </w:pPr>
            <w:r>
              <w:rPr>
                <w:rFonts w:hint="eastAsia"/>
              </w:rPr>
              <w:t>客运设备运用与管理</w:t>
            </w:r>
          </w:p>
          <w:p>
            <w:pPr>
              <w:pStyle w:val="2"/>
              <w:shd w:val="clear" w:color="auto" w:fill="FFFFFF" w:themeFill="background1"/>
              <w:jc w:val="left"/>
              <w:rPr>
                <w:rFonts w:asciiTheme="minorEastAsia" w:hAnsi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before="156" w:beforeLines="50" w:after="156" w:afterLines="50" w:line="240" w:lineRule="auto"/>
              <w:rPr>
                <w:rFonts w:asciiTheme="minorEastAsia" w:hAnsiTheme="minorEastAsia" w:cstheme="minorEastAsia"/>
                <w:color w:val="000000" w:themeColor="text1"/>
                <w:szCs w:val="28"/>
                <w14:textFill>
                  <w14:solidFill>
                    <w14:schemeClr w14:val="tx1"/>
                  </w14:solidFill>
                </w14:textFill>
              </w:rPr>
            </w:pPr>
          </w:p>
        </w:tc>
        <w:tc>
          <w:tcPr>
            <w:tcW w:w="2187" w:type="dxa"/>
          </w:tcPr>
          <w:p>
            <w:pPr>
              <w:shd w:val="clear" w:color="auto" w:fill="FFFFFF" w:themeFill="background1"/>
              <w:spacing w:line="240" w:lineRule="auto"/>
              <w:rPr>
                <w:sz w:val="24"/>
              </w:rPr>
            </w:pPr>
            <w:r>
              <w:rPr>
                <w:rFonts w:hint="eastAsia"/>
                <w:szCs w:val="21"/>
              </w:rPr>
              <w:t>安检服务</w:t>
            </w:r>
          </w:p>
        </w:tc>
        <w:tc>
          <w:tcPr>
            <w:tcW w:w="2589" w:type="dxa"/>
          </w:tcPr>
          <w:p>
            <w:pPr>
              <w:shd w:val="clear" w:color="auto" w:fill="FFFFFF" w:themeFill="background1"/>
              <w:spacing w:line="240" w:lineRule="auto"/>
              <w:rPr>
                <w:szCs w:val="21"/>
              </w:rPr>
            </w:pPr>
            <w:r>
              <w:rPr>
                <w:rFonts w:hint="eastAsia"/>
                <w:szCs w:val="21"/>
              </w:rPr>
              <w:t>1.证件检查、客票、登机牌核查、货物检查、行李检查等技能；</w:t>
            </w:r>
          </w:p>
          <w:p>
            <w:pPr>
              <w:shd w:val="clear" w:color="auto" w:fill="FFFFFF" w:themeFill="background1"/>
              <w:spacing w:line="240" w:lineRule="auto"/>
              <w:rPr>
                <w:sz w:val="24"/>
              </w:rPr>
            </w:pPr>
            <w:r>
              <w:rPr>
                <w:rFonts w:hint="eastAsia" w:ascii="方正书宋简体" w:hAnsi="宋体" w:eastAsia="方正书宋简体" w:cs="宋体"/>
                <w:szCs w:val="21"/>
              </w:rPr>
              <w:t>2.及时发现和清除安全隐患。</w:t>
            </w:r>
          </w:p>
        </w:tc>
        <w:tc>
          <w:tcPr>
            <w:tcW w:w="2588" w:type="dxa"/>
          </w:tcPr>
          <w:p>
            <w:pPr>
              <w:shd w:val="clear" w:color="auto" w:fill="FFFFFF" w:themeFill="background1"/>
              <w:spacing w:line="240" w:lineRule="auto"/>
              <w:rPr>
                <w:szCs w:val="21"/>
              </w:rPr>
            </w:pPr>
            <w:r>
              <w:rPr>
                <w:rFonts w:hint="eastAsia"/>
                <w:szCs w:val="21"/>
              </w:rPr>
              <w:t>高铁动车乘务突发事件应急处理</w:t>
            </w:r>
          </w:p>
          <w:p>
            <w:pPr>
              <w:shd w:val="clear" w:color="auto" w:fill="FFFFFF" w:themeFill="background1"/>
              <w:spacing w:line="240" w:lineRule="auto"/>
              <w:rPr>
                <w:szCs w:val="21"/>
              </w:rPr>
            </w:pPr>
            <w:r>
              <w:rPr>
                <w:rFonts w:hint="eastAsia"/>
                <w:szCs w:val="21"/>
              </w:rPr>
              <w:t>铁路客运安检</w:t>
            </w:r>
          </w:p>
          <w:p>
            <w:pPr>
              <w:shd w:val="clear" w:color="auto" w:fill="FFFFFF" w:themeFill="background1"/>
              <w:spacing w:line="240" w:lineRule="auto"/>
              <w:rPr>
                <w:rFonts w:asciiTheme="minorEastAsia" w:hAnsiTheme="minorEastAsia" w:cstheme="minorEastAsia"/>
                <w:color w:val="000000" w:themeColor="text1"/>
                <w:szCs w:val="28"/>
                <w14:textFill>
                  <w14:solidFill>
                    <w14:schemeClr w14:val="tx1"/>
                  </w14:solidFill>
                </w14:textFill>
              </w:rPr>
            </w:pPr>
            <w:r>
              <w:rPr>
                <w:szCs w:val="21"/>
              </w:rPr>
              <w:t>铁路运输安全管理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hd w:val="clear" w:color="auto" w:fill="FFFFFF" w:themeFill="background1"/>
              <w:spacing w:after="312" w:afterLines="100"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城市轨道交通运营管理专业</w:t>
            </w:r>
          </w:p>
        </w:tc>
        <w:tc>
          <w:tcPr>
            <w:tcW w:w="2187" w:type="dxa"/>
          </w:tcPr>
          <w:p>
            <w:pPr>
              <w:shd w:val="clear" w:color="auto" w:fill="FFFFFF" w:themeFill="background1"/>
              <w:spacing w:line="240" w:lineRule="auto"/>
              <w:rPr>
                <w:szCs w:val="21"/>
              </w:rPr>
            </w:pPr>
            <w:r>
              <w:rPr>
                <w:rFonts w:hint="eastAsia" w:ascii="宋体" w:hAnsi="宋体" w:cs="宋体"/>
                <w:kern w:val="0"/>
                <w:szCs w:val="21"/>
              </w:rPr>
              <w:t>基础信号设备、连锁、列车自动控制、通信传输、电话、无线调度、闭路电视、广播、商用通信和旅客信息操作</w:t>
            </w:r>
          </w:p>
        </w:tc>
        <w:tc>
          <w:tcPr>
            <w:tcW w:w="2589" w:type="dxa"/>
          </w:tcPr>
          <w:p>
            <w:pPr>
              <w:numPr>
                <w:ilvl w:val="0"/>
                <w:numId w:val="12"/>
              </w:numPr>
              <w:shd w:val="clear" w:color="auto" w:fill="FFFFFF" w:themeFill="background1"/>
              <w:spacing w:line="240" w:lineRule="auto"/>
              <w:rPr>
                <w:rFonts w:ascii="宋体" w:hAnsi="宋体" w:cs="宋体"/>
                <w:kern w:val="0"/>
                <w:szCs w:val="21"/>
              </w:rPr>
            </w:pPr>
            <w:r>
              <w:rPr>
                <w:rFonts w:hint="eastAsia" w:ascii="宋体" w:hAnsi="宋体" w:cs="宋体"/>
                <w:kern w:val="0"/>
                <w:szCs w:val="21"/>
              </w:rPr>
              <w:t>轨道交通信号与通信系统能力；</w:t>
            </w:r>
          </w:p>
          <w:p>
            <w:pPr>
              <w:numPr>
                <w:ilvl w:val="0"/>
                <w:numId w:val="12"/>
              </w:numPr>
              <w:shd w:val="clear" w:color="auto" w:fill="FFFFFF" w:themeFill="background1"/>
              <w:spacing w:line="240" w:lineRule="auto"/>
              <w:rPr>
                <w:szCs w:val="21"/>
              </w:rPr>
            </w:pPr>
            <w:r>
              <w:rPr>
                <w:rFonts w:hint="eastAsia" w:ascii="宋体" w:hAnsi="宋体" w:cs="宋体"/>
                <w:kern w:val="0"/>
                <w:szCs w:val="21"/>
              </w:rPr>
              <w:t>车站各系统设备的使用、维护与故障处理能力。</w:t>
            </w:r>
          </w:p>
        </w:tc>
        <w:tc>
          <w:tcPr>
            <w:tcW w:w="2588" w:type="dxa"/>
          </w:tcPr>
          <w:p>
            <w:pPr>
              <w:shd w:val="clear" w:color="auto" w:fill="FFFFFF" w:themeFill="background1"/>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kern w:val="0"/>
                <w:szCs w:val="21"/>
              </w:rPr>
              <w:t>轨道交通信号与通信系统、轨道交通英语、城市轨道票务管理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hd w:val="clear" w:color="auto" w:fill="FFFFFF" w:themeFill="background1"/>
              <w:spacing w:after="312" w:afterLines="100" w:line="240" w:lineRule="auto"/>
              <w:ind w:firstLine="560"/>
              <w:rPr>
                <w:rFonts w:asciiTheme="minorEastAsia" w:hAnsiTheme="minorEastAsia" w:cstheme="minorEastAsia"/>
                <w:color w:val="000000" w:themeColor="text1"/>
                <w:szCs w:val="21"/>
                <w14:textFill>
                  <w14:solidFill>
                    <w14:schemeClr w14:val="tx1"/>
                  </w14:solidFill>
                </w14:textFill>
              </w:rPr>
            </w:pPr>
          </w:p>
        </w:tc>
        <w:tc>
          <w:tcPr>
            <w:tcW w:w="2187" w:type="dxa"/>
          </w:tcPr>
          <w:p>
            <w:pPr>
              <w:shd w:val="clear" w:color="auto" w:fill="FFFFFF" w:themeFill="background1"/>
              <w:spacing w:line="240" w:lineRule="auto"/>
              <w:rPr>
                <w:szCs w:val="21"/>
              </w:rPr>
            </w:pPr>
            <w:r>
              <w:rPr>
                <w:rFonts w:hint="eastAsia"/>
                <w:szCs w:val="21"/>
              </w:rPr>
              <w:t>车站广播、引导乘客购票、检票等客流组织和控制能力；</w:t>
            </w:r>
          </w:p>
          <w:p>
            <w:pPr>
              <w:shd w:val="clear" w:color="auto" w:fill="FFFFFF" w:themeFill="background1"/>
              <w:spacing w:line="240" w:lineRule="auto"/>
              <w:rPr>
                <w:szCs w:val="21"/>
              </w:rPr>
            </w:pPr>
            <w:r>
              <w:rPr>
                <w:rFonts w:hint="eastAsia"/>
                <w:szCs w:val="21"/>
              </w:rPr>
              <w:t>编制客运计划、合理组织安排客流</w:t>
            </w:r>
          </w:p>
          <w:p>
            <w:pPr>
              <w:pStyle w:val="2"/>
              <w:shd w:val="clear" w:color="auto" w:fill="FFFFFF" w:themeFill="background1"/>
              <w:jc w:val="left"/>
              <w:rPr>
                <w:szCs w:val="21"/>
              </w:rPr>
            </w:pPr>
            <w:r>
              <w:rPr>
                <w:rFonts w:hint="eastAsia" w:ascii="宋体" w:hAnsi="宋体" w:cs="宋体"/>
                <w:szCs w:val="21"/>
              </w:rPr>
              <w:t>证件检查、客票、登机牌核查、货物检查、行李检查；</w:t>
            </w:r>
          </w:p>
        </w:tc>
        <w:tc>
          <w:tcPr>
            <w:tcW w:w="2589" w:type="dxa"/>
          </w:tcPr>
          <w:p>
            <w:pPr>
              <w:shd w:val="clear" w:color="auto" w:fill="FFFFFF" w:themeFill="background1"/>
              <w:spacing w:line="240" w:lineRule="auto"/>
              <w:rPr>
                <w:szCs w:val="21"/>
              </w:rPr>
            </w:pPr>
            <w:r>
              <w:rPr>
                <w:rFonts w:hint="eastAsia"/>
                <w:szCs w:val="21"/>
              </w:rPr>
              <w:t>1.客运组织服务能力</w:t>
            </w:r>
          </w:p>
          <w:p>
            <w:pPr>
              <w:shd w:val="clear" w:color="auto" w:fill="FFFFFF" w:themeFill="background1"/>
              <w:spacing w:line="240" w:lineRule="auto"/>
              <w:rPr>
                <w:rFonts w:ascii="宋体" w:hAnsi="宋体" w:cs="宋体"/>
                <w:szCs w:val="21"/>
              </w:rPr>
            </w:pPr>
            <w:r>
              <w:rPr>
                <w:rFonts w:hint="eastAsia" w:ascii="宋体" w:hAnsi="宋体" w:cs="宋体"/>
                <w:szCs w:val="21"/>
              </w:rPr>
              <w:t>2.安检服务能力</w:t>
            </w:r>
          </w:p>
          <w:p>
            <w:pPr>
              <w:pStyle w:val="2"/>
              <w:shd w:val="clear" w:color="auto" w:fill="FFFFFF" w:themeFill="background1"/>
              <w:jc w:val="left"/>
              <w:rPr>
                <w:szCs w:val="21"/>
              </w:rPr>
            </w:pPr>
          </w:p>
        </w:tc>
        <w:tc>
          <w:tcPr>
            <w:tcW w:w="2588" w:type="dxa"/>
          </w:tcPr>
          <w:p>
            <w:pPr>
              <w:shd w:val="clear" w:color="auto" w:fill="FFFFFF" w:themeFill="background1"/>
              <w:spacing w:line="240" w:lineRule="auto"/>
              <w:rPr>
                <w:szCs w:val="21"/>
              </w:rPr>
            </w:pPr>
          </w:p>
          <w:p>
            <w:pPr>
              <w:shd w:val="clear" w:color="auto" w:fill="FFFFFF" w:themeFill="background1"/>
              <w:spacing w:line="240" w:lineRule="auto"/>
              <w:rPr>
                <w:szCs w:val="21"/>
              </w:rPr>
            </w:pPr>
            <w:r>
              <w:rPr>
                <w:rFonts w:hint="eastAsia"/>
                <w:szCs w:val="21"/>
              </w:rPr>
              <w:t>城市轨道交通客运组织</w:t>
            </w:r>
          </w:p>
          <w:p>
            <w:pPr>
              <w:shd w:val="clear" w:color="auto" w:fill="FFFFFF" w:themeFill="background1"/>
              <w:spacing w:line="240" w:lineRule="auto"/>
              <w:rPr>
                <w:szCs w:val="21"/>
              </w:rPr>
            </w:pPr>
            <w:r>
              <w:rPr>
                <w:rFonts w:hint="eastAsia"/>
                <w:szCs w:val="21"/>
              </w:rPr>
              <w:t>城市轨道运营管理</w:t>
            </w:r>
          </w:p>
          <w:p>
            <w:pPr>
              <w:shd w:val="clear" w:color="auto" w:fill="FFFFFF" w:themeFill="background1"/>
              <w:spacing w:line="240" w:lineRule="auto"/>
              <w:rPr>
                <w:szCs w:val="21"/>
              </w:rPr>
            </w:pPr>
            <w:r>
              <w:rPr>
                <w:rFonts w:hint="eastAsia"/>
                <w:szCs w:val="21"/>
              </w:rPr>
              <w:t>城市轨道交通行车组织</w:t>
            </w:r>
          </w:p>
          <w:p>
            <w:pPr>
              <w:shd w:val="clear" w:color="auto" w:fill="FFFFFF" w:themeFill="background1"/>
              <w:spacing w:line="240" w:lineRule="auto"/>
              <w:rPr>
                <w:rFonts w:ascii="宋体" w:hAnsi="宋体" w:cs="宋体"/>
                <w:szCs w:val="21"/>
              </w:rPr>
            </w:pPr>
            <w:r>
              <w:rPr>
                <w:rFonts w:hint="eastAsia" w:ascii="宋体" w:hAnsi="宋体" w:cs="宋体"/>
                <w:szCs w:val="21"/>
              </w:rPr>
              <w:t>交通安全管理</w:t>
            </w:r>
          </w:p>
          <w:p>
            <w:pPr>
              <w:shd w:val="clear" w:color="auto" w:fill="FFFFFF" w:themeFill="background1"/>
              <w:spacing w:line="240" w:lineRule="auto"/>
              <w:rPr>
                <w:rFonts w:ascii="宋体" w:hAnsi="宋体" w:cs="宋体"/>
                <w:szCs w:val="21"/>
              </w:rPr>
            </w:pPr>
            <w:r>
              <w:rPr>
                <w:rFonts w:hint="eastAsia" w:ascii="宋体" w:hAnsi="宋体" w:cs="宋体"/>
                <w:szCs w:val="21"/>
              </w:rPr>
              <w:t>城市轨道运营管理</w:t>
            </w:r>
          </w:p>
          <w:p>
            <w:pPr>
              <w:pStyle w:val="2"/>
              <w:shd w:val="clear" w:color="auto" w:fill="FFFFFF" w:themeFill="background1"/>
              <w:jc w:val="left"/>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szCs w:val="21"/>
              </w:rPr>
              <w:t>客运安检管理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hd w:val="clear" w:color="auto" w:fill="FFFFFF" w:themeFill="background1"/>
              <w:spacing w:after="312" w:afterLines="100" w:line="240" w:lineRule="auto"/>
              <w:ind w:firstLine="560"/>
              <w:rPr>
                <w:rFonts w:asciiTheme="minorEastAsia" w:hAnsiTheme="minorEastAsia" w:cstheme="minorEastAsia"/>
                <w:color w:val="000000" w:themeColor="text1"/>
                <w:szCs w:val="21"/>
                <w14:textFill>
                  <w14:solidFill>
                    <w14:schemeClr w14:val="tx1"/>
                  </w14:solidFill>
                </w14:textFill>
              </w:rPr>
            </w:pPr>
          </w:p>
        </w:tc>
        <w:tc>
          <w:tcPr>
            <w:tcW w:w="2187" w:type="dxa"/>
          </w:tcPr>
          <w:p>
            <w:pPr>
              <w:shd w:val="clear" w:color="auto" w:fill="FFFFFF" w:themeFill="background1"/>
              <w:spacing w:line="240" w:lineRule="auto"/>
              <w:rPr>
                <w:szCs w:val="21"/>
              </w:rPr>
            </w:pPr>
            <w:r>
              <w:rPr>
                <w:rFonts w:hint="eastAsia"/>
                <w:szCs w:val="21"/>
              </w:rPr>
              <w:t>行车组织、车站行车作业组织、车辆基地作业组织、行车调度工作、正常情况下的行车组织、非正常情况下的行车组织、行车事故处理及预防；</w:t>
            </w:r>
          </w:p>
          <w:p>
            <w:pPr>
              <w:pStyle w:val="2"/>
              <w:shd w:val="clear" w:color="auto" w:fill="FFFFFF" w:themeFill="background1"/>
              <w:jc w:val="left"/>
              <w:rPr>
                <w:szCs w:val="21"/>
              </w:rPr>
            </w:pPr>
            <w:r>
              <w:rPr>
                <w:rFonts w:hint="eastAsia" w:ascii="宋体" w:hAnsi="宋体" w:cs="宋体"/>
                <w:szCs w:val="21"/>
              </w:rPr>
              <w:t>城市轨道交通运营安全管理、城市轨道交通危险源识别与控制、城市轨道交通运营安全控制体系、城市轨道交通应急设备及常见事故处理等；</w:t>
            </w:r>
          </w:p>
        </w:tc>
        <w:tc>
          <w:tcPr>
            <w:tcW w:w="2589" w:type="dxa"/>
          </w:tcPr>
          <w:p>
            <w:pPr>
              <w:shd w:val="clear" w:color="auto" w:fill="FFFFFF" w:themeFill="background1"/>
              <w:spacing w:line="240" w:lineRule="auto"/>
              <w:rPr>
                <w:szCs w:val="21"/>
              </w:rPr>
            </w:pPr>
            <w:r>
              <w:rPr>
                <w:rFonts w:hint="eastAsia"/>
                <w:szCs w:val="21"/>
              </w:rPr>
              <w:t>1.调度技能</w:t>
            </w:r>
          </w:p>
          <w:p>
            <w:pPr>
              <w:shd w:val="clear" w:color="auto" w:fill="FFFFFF" w:themeFill="background1"/>
              <w:spacing w:line="240" w:lineRule="auto"/>
              <w:rPr>
                <w:rFonts w:ascii="宋体" w:hAnsi="宋体" w:cs="宋体"/>
                <w:szCs w:val="21"/>
              </w:rPr>
            </w:pPr>
            <w:r>
              <w:rPr>
                <w:rFonts w:hint="eastAsia" w:ascii="宋体" w:hAnsi="宋体" w:cs="宋体"/>
                <w:szCs w:val="21"/>
              </w:rPr>
              <w:t>2.城市轨道交通系统安全能力</w:t>
            </w:r>
          </w:p>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3.轨道交通的运营模式</w:t>
            </w:r>
          </w:p>
          <w:p>
            <w:pPr>
              <w:shd w:val="clear" w:color="auto" w:fill="FFFFFF" w:themeFill="background1"/>
              <w:spacing w:line="240" w:lineRule="auto"/>
              <w:rPr>
                <w:rFonts w:ascii="宋体" w:hAnsi="宋体" w:cs="宋体"/>
                <w:szCs w:val="21"/>
              </w:rPr>
            </w:pPr>
            <w:r>
              <w:rPr>
                <w:rFonts w:hint="eastAsia" w:ascii="宋体" w:hAnsi="宋体" w:cs="宋体"/>
                <w:kern w:val="0"/>
                <w:szCs w:val="21"/>
              </w:rPr>
              <w:t>4.客流组织和车站作业组织</w:t>
            </w:r>
            <w:r>
              <w:rPr>
                <w:rFonts w:hint="eastAsia" w:ascii="宋体" w:hAnsi="宋体" w:cs="宋体"/>
                <w:szCs w:val="21"/>
              </w:rPr>
              <w:t>能力</w:t>
            </w:r>
          </w:p>
          <w:p>
            <w:pPr>
              <w:pStyle w:val="2"/>
              <w:shd w:val="clear" w:color="auto" w:fill="FFFFFF" w:themeFill="background1"/>
              <w:jc w:val="left"/>
              <w:rPr>
                <w:szCs w:val="21"/>
              </w:rPr>
            </w:pPr>
          </w:p>
        </w:tc>
        <w:tc>
          <w:tcPr>
            <w:tcW w:w="2588" w:type="dxa"/>
          </w:tcPr>
          <w:p>
            <w:pPr>
              <w:shd w:val="clear" w:color="auto" w:fill="FFFFFF" w:themeFill="background1"/>
              <w:spacing w:line="240" w:lineRule="auto"/>
              <w:rPr>
                <w:szCs w:val="21"/>
              </w:rPr>
            </w:pPr>
            <w:r>
              <w:rPr>
                <w:rFonts w:hint="eastAsia"/>
                <w:szCs w:val="21"/>
              </w:rPr>
              <w:t>城市轨道交通行车组织</w:t>
            </w:r>
          </w:p>
          <w:p>
            <w:pPr>
              <w:shd w:val="clear" w:color="auto" w:fill="FFFFFF" w:themeFill="background1"/>
              <w:spacing w:line="240" w:lineRule="auto"/>
              <w:rPr>
                <w:szCs w:val="21"/>
              </w:rPr>
            </w:pPr>
            <w:r>
              <w:rPr>
                <w:rFonts w:hint="eastAsia"/>
                <w:szCs w:val="21"/>
              </w:rPr>
              <w:t>城市轨道交通设备</w:t>
            </w:r>
          </w:p>
          <w:p>
            <w:pPr>
              <w:shd w:val="clear" w:color="auto" w:fill="FFFFFF" w:themeFill="background1"/>
              <w:spacing w:line="240" w:lineRule="auto"/>
              <w:rPr>
                <w:szCs w:val="21"/>
              </w:rPr>
            </w:pPr>
            <w:r>
              <w:rPr>
                <w:rFonts w:hint="eastAsia"/>
                <w:szCs w:val="21"/>
              </w:rPr>
              <w:t>城市轨道交通概论</w:t>
            </w:r>
          </w:p>
          <w:p>
            <w:pPr>
              <w:pStyle w:val="2"/>
              <w:shd w:val="clear" w:color="auto" w:fill="FFFFFF" w:themeFill="background1"/>
              <w:jc w:val="left"/>
              <w:rPr>
                <w:rFonts w:ascii="宋体" w:hAnsi="宋体" w:cs="宋体"/>
                <w:kern w:val="0"/>
                <w:szCs w:val="21"/>
              </w:rPr>
            </w:pPr>
            <w:r>
              <w:rPr>
                <w:rFonts w:hint="eastAsia" w:ascii="宋体" w:hAnsi="宋体" w:cs="宋体"/>
                <w:kern w:val="0"/>
                <w:szCs w:val="21"/>
              </w:rPr>
              <w:t>互联网＋智慧交通</w:t>
            </w:r>
          </w:p>
          <w:p>
            <w:pPr>
              <w:shd w:val="clear" w:color="auto" w:fill="FFFFFF" w:themeFill="background1"/>
              <w:spacing w:line="240" w:lineRule="auto"/>
              <w:rPr>
                <w:rFonts w:ascii="宋体" w:hAnsi="宋体" w:cs="宋体"/>
                <w:szCs w:val="21"/>
              </w:rPr>
            </w:pPr>
            <w:r>
              <w:rPr>
                <w:rFonts w:hint="eastAsia" w:ascii="宋体" w:hAnsi="宋体" w:cs="宋体"/>
                <w:szCs w:val="21"/>
              </w:rPr>
              <w:t>城市轨道交通安全管理</w:t>
            </w:r>
          </w:p>
          <w:p>
            <w:pPr>
              <w:shd w:val="clear" w:color="auto" w:fill="FFFFFF" w:themeFill="background1"/>
              <w:spacing w:line="240" w:lineRule="auto"/>
              <w:rPr>
                <w:rFonts w:ascii="宋体" w:hAnsi="宋体" w:cs="宋体"/>
                <w:szCs w:val="21"/>
              </w:rPr>
            </w:pPr>
            <w:r>
              <w:rPr>
                <w:rFonts w:hint="eastAsia" w:ascii="宋体" w:hAnsi="宋体" w:cs="宋体"/>
                <w:szCs w:val="21"/>
              </w:rPr>
              <w:t>客运安检管理</w:t>
            </w:r>
          </w:p>
          <w:p>
            <w:pPr>
              <w:pStyle w:val="2"/>
              <w:shd w:val="clear" w:color="auto" w:fill="FFFFFF" w:themeFill="background1"/>
              <w:jc w:val="left"/>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szCs w:val="21"/>
              </w:rPr>
              <w:t>城市轨道交通信号与通信系统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pPr>
              <w:shd w:val="clear" w:color="auto" w:fill="FFFFFF" w:themeFill="background1"/>
              <w:spacing w:after="312" w:afterLines="100"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城市轨道交通运营管理专业</w:t>
            </w:r>
          </w:p>
        </w:tc>
        <w:tc>
          <w:tcPr>
            <w:tcW w:w="2187" w:type="dxa"/>
          </w:tcPr>
          <w:p>
            <w:pPr>
              <w:shd w:val="clear" w:color="auto" w:fill="FFFFFF" w:themeFill="background1"/>
              <w:spacing w:line="240" w:lineRule="auto"/>
              <w:rPr>
                <w:szCs w:val="21"/>
              </w:rPr>
            </w:pPr>
            <w:r>
              <w:rPr>
                <w:rFonts w:hint="eastAsia" w:ascii="宋体" w:hAnsi="宋体" w:cs="宋体"/>
                <w:kern w:val="0"/>
                <w:szCs w:val="21"/>
              </w:rPr>
              <w:t>基础信号设备、连锁、列车自动控制、通信传输、电话、无线调度、闭路电视、广播、商用通信和旅客信息操作</w:t>
            </w:r>
          </w:p>
        </w:tc>
        <w:tc>
          <w:tcPr>
            <w:tcW w:w="2589" w:type="dxa"/>
          </w:tcPr>
          <w:p>
            <w:pPr>
              <w:numPr>
                <w:ilvl w:val="0"/>
                <w:numId w:val="13"/>
              </w:numPr>
              <w:shd w:val="clear" w:color="auto" w:fill="FFFFFF" w:themeFill="background1"/>
              <w:spacing w:line="240" w:lineRule="auto"/>
              <w:rPr>
                <w:rFonts w:ascii="宋体" w:hAnsi="宋体" w:cs="宋体"/>
                <w:kern w:val="0"/>
                <w:szCs w:val="21"/>
              </w:rPr>
            </w:pPr>
            <w:r>
              <w:rPr>
                <w:rFonts w:hint="eastAsia" w:ascii="宋体" w:hAnsi="宋体" w:cs="宋体"/>
                <w:kern w:val="0"/>
                <w:szCs w:val="21"/>
              </w:rPr>
              <w:t>轨道交通信号与通信系统能力</w:t>
            </w:r>
          </w:p>
          <w:p>
            <w:pPr>
              <w:numPr>
                <w:ilvl w:val="0"/>
                <w:numId w:val="13"/>
              </w:numPr>
              <w:shd w:val="clear" w:color="auto" w:fill="FFFFFF" w:themeFill="background1"/>
              <w:spacing w:line="240" w:lineRule="auto"/>
              <w:rPr>
                <w:szCs w:val="21"/>
              </w:rPr>
            </w:pPr>
            <w:r>
              <w:rPr>
                <w:rFonts w:hint="eastAsia" w:ascii="宋体" w:hAnsi="宋体" w:cs="宋体"/>
                <w:kern w:val="0"/>
                <w:szCs w:val="21"/>
              </w:rPr>
              <w:t>车站各系统设备的使用、维护与故障处理能力</w:t>
            </w:r>
          </w:p>
        </w:tc>
        <w:tc>
          <w:tcPr>
            <w:tcW w:w="2588" w:type="dxa"/>
          </w:tcPr>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轨道交通信号与通信系统</w:t>
            </w:r>
          </w:p>
          <w:p>
            <w:pPr>
              <w:shd w:val="clear" w:color="auto" w:fill="FFFFFF" w:themeFill="background1"/>
              <w:spacing w:line="240" w:lineRule="auto"/>
              <w:rPr>
                <w:rFonts w:ascii="宋体" w:hAnsi="宋体" w:cs="宋体"/>
                <w:kern w:val="0"/>
                <w:szCs w:val="21"/>
              </w:rPr>
            </w:pPr>
            <w:r>
              <w:rPr>
                <w:rFonts w:hint="eastAsia" w:ascii="宋体" w:hAnsi="宋体" w:cs="宋体"/>
                <w:kern w:val="0"/>
                <w:szCs w:val="21"/>
              </w:rPr>
              <w:t>轨道交通英语</w:t>
            </w:r>
          </w:p>
          <w:p>
            <w:pPr>
              <w:shd w:val="clear" w:color="auto" w:fill="FFFFFF" w:themeFill="background1"/>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kern w:val="0"/>
                <w:szCs w:val="21"/>
              </w:rPr>
              <w:t>城市轨道票务管理</w:t>
            </w:r>
          </w:p>
        </w:tc>
      </w:tr>
    </w:tbl>
    <w:p>
      <w:pPr>
        <w:ind w:firstLine="560"/>
        <w:rPr>
          <w:rFonts w:asciiTheme="minorEastAsia" w:hAnsiTheme="minorEastAsia" w:cstheme="minorEastAsia"/>
          <w:color w:val="FF0000"/>
          <w:szCs w:val="28"/>
        </w:rPr>
      </w:pPr>
    </w:p>
    <w:p>
      <w:pPr>
        <w:widowControl w:val="0"/>
        <w:numPr>
          <w:ilvl w:val="0"/>
          <w:numId w:val="7"/>
        </w:numPr>
        <w:spacing w:line="500" w:lineRule="exact"/>
        <w:ind w:firstLine="640" w:firstLineChars="200"/>
        <w:jc w:val="both"/>
        <w:rPr>
          <w:rFonts w:ascii="黑体" w:hAnsi="黑体" w:eastAsia="黑体" w:cs="黑体"/>
          <w:sz w:val="32"/>
          <w:szCs w:val="32"/>
        </w:rPr>
      </w:pPr>
      <w:bookmarkStart w:id="34" w:name="_Toc25761729"/>
      <w:r>
        <w:rPr>
          <w:rFonts w:hint="eastAsia" w:ascii="黑体" w:hAnsi="黑体" w:eastAsia="黑体" w:cs="黑体"/>
          <w:sz w:val="32"/>
          <w:szCs w:val="32"/>
        </w:rPr>
        <w:t>培养目标</w:t>
      </w:r>
      <w:bookmarkEnd w:id="34"/>
    </w:p>
    <w:p>
      <w:pPr>
        <w:shd w:val="clear" w:color="auto" w:fill="FFFFFF"/>
        <w:spacing w:line="500" w:lineRule="exact"/>
        <w:ind w:firstLine="487" w:firstLineChars="202"/>
        <w:rPr>
          <w:rFonts w:ascii="宋体" w:hAnsi="宋体" w:cs="宋体"/>
          <w:color w:val="000000"/>
          <w:kern w:val="0"/>
          <w:sz w:val="24"/>
          <w:shd w:val="clear" w:color="auto" w:fill="FFFFFF"/>
        </w:rPr>
      </w:pPr>
      <w:bookmarkStart w:id="35" w:name="_Toc25761732"/>
      <w:r>
        <w:rPr>
          <w:rFonts w:hint="eastAsia" w:ascii="宋体" w:hAnsi="宋体" w:cs="宋体"/>
          <w:b/>
          <w:bCs/>
          <w:color w:val="000000"/>
          <w:kern w:val="0"/>
          <w:sz w:val="24"/>
          <w:shd w:val="clear" w:color="auto" w:fill="FFFFFF"/>
        </w:rPr>
        <w:t>专业群培养目标：</w:t>
      </w:r>
      <w:r>
        <w:rPr>
          <w:rFonts w:hint="eastAsia" w:ascii="宋体" w:hAnsi="宋体" w:cs="宋体"/>
          <w:color w:val="000000"/>
          <w:kern w:val="0"/>
          <w:sz w:val="24"/>
          <w:shd w:val="clear" w:color="auto" w:fill="FFFFFF"/>
        </w:rPr>
        <w:t>现代旅游管理专业群对接厦门旅游会展产业，</w:t>
      </w:r>
      <w:r>
        <w:rPr>
          <w:rFonts w:hint="eastAsia" w:ascii="宋体" w:hAnsi="宋体" w:cs="宋体"/>
          <w:sz w:val="24"/>
        </w:rPr>
        <w:t>培养德、智、体、美、劳全面发展、具有良好的职业道德和综合素质。</w:t>
      </w:r>
      <w:r>
        <w:rPr>
          <w:rFonts w:hint="eastAsia" w:ascii="宋体" w:hAnsi="宋体" w:cs="宋体"/>
          <w:color w:val="000000"/>
          <w:kern w:val="0"/>
          <w:sz w:val="24"/>
          <w:shd w:val="clear" w:color="auto" w:fill="FFFFFF"/>
        </w:rPr>
        <w:t>按照旅游管理职业技术领域人才培养的基本服务面向，以综合职业素质与能力为培养目标，使学生具备在该领域某一从业岗位（群）应有的专业知识、技术技能与职业素质。</w:t>
      </w:r>
    </w:p>
    <w:p>
      <w:pPr>
        <w:shd w:val="clear" w:color="auto" w:fill="FFFFFF"/>
        <w:spacing w:line="500" w:lineRule="exact"/>
        <w:ind w:firstLine="487" w:firstLineChars="202"/>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（一）旅游管理专业培养目标：</w:t>
      </w:r>
      <w:r>
        <w:rPr>
          <w:rFonts w:hint="eastAsia" w:ascii="宋体" w:hAnsi="宋体" w:cs="宋体"/>
          <w:color w:val="000000"/>
          <w:kern w:val="0"/>
          <w:sz w:val="24"/>
          <w:shd w:val="clear" w:color="auto" w:fill="FFFFFF"/>
        </w:rPr>
        <w:t>本专业旨在培养能够适应海西（厦门）旅游经济发展需求的各类旅游企业、会展企业、各级旅游行政管理部门的德智体美劳全面发展的高素质技术技能人才，为职业教育本科培养更多具有团队合作、敬业精神和创新意识的应用型人才。</w:t>
      </w:r>
    </w:p>
    <w:p>
      <w:pPr>
        <w:spacing w:line="500" w:lineRule="exact"/>
        <w:ind w:firstLine="482"/>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（二）酒店管理与数字化运营专业培养目标：</w:t>
      </w:r>
      <w:r>
        <w:rPr>
          <w:rFonts w:hint="eastAsia" w:ascii="宋体" w:hAnsi="宋体" w:cs="宋体"/>
          <w:color w:val="000000"/>
          <w:kern w:val="0"/>
          <w:sz w:val="24"/>
          <w:shd w:val="clear" w:color="auto" w:fill="FFFFFF"/>
        </w:rPr>
        <w:t>本专业旨在培养</w:t>
      </w:r>
      <w:r>
        <w:rPr>
          <w:rFonts w:hint="eastAsia" w:ascii="宋体" w:hAnsi="宋体"/>
          <w:sz w:val="24"/>
        </w:rPr>
        <w:t>具有良好的职业道德和综合素质、较强的专业能力和工匠精神，较强的就业、创业能力和可持续发展能力，掌握酒店前厅、客房、餐饮服务与管理，具有数字化运营思维和实践能力，能够从事数字时代下款待业运营工作的复合型、创新型</w:t>
      </w:r>
      <w:r>
        <w:rPr>
          <w:rFonts w:hint="eastAsia" w:ascii="宋体" w:hAnsi="宋体" w:cs="宋体"/>
          <w:color w:val="000000"/>
          <w:kern w:val="0"/>
          <w:sz w:val="24"/>
          <w:shd w:val="clear" w:color="auto" w:fill="FFFFFF"/>
        </w:rPr>
        <w:t>的德智体美劳全面发展的高素质技术技能人才，为职业教育本科培养更多的面向现代酒店业、住宿业及餐饮业领域的应用型人才。</w:t>
      </w:r>
    </w:p>
    <w:p>
      <w:pPr>
        <w:shd w:val="clear" w:color="auto" w:fill="FFFFFF" w:themeFill="background1"/>
        <w:spacing w:line="500" w:lineRule="exact"/>
        <w:ind w:firstLine="482" w:firstLineChars="200"/>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s="华文楷体"/>
          <w:b/>
          <w:bCs/>
          <w:color w:val="000000" w:themeColor="text1"/>
          <w:kern w:val="0"/>
          <w:sz w:val="24"/>
          <w:shd w:val="clear" w:color="auto" w:fill="FFFFFF"/>
          <w14:textFill>
            <w14:solidFill>
              <w14:schemeClr w14:val="tx1"/>
            </w14:solidFill>
          </w14:textFill>
        </w:rPr>
        <w:t>（三）空中乘务专业培养目标</w:t>
      </w:r>
      <w:r>
        <w:rPr>
          <w:rFonts w:hint="eastAsia" w:ascii="宋体" w:hAnsi="宋体" w:cs="华文楷体"/>
          <w:color w:val="000000" w:themeColor="text1"/>
          <w:kern w:val="0"/>
          <w:sz w:val="24"/>
          <w:shd w:val="clear" w:color="auto" w:fill="FFFFFF"/>
          <w14:textFill>
            <w14:solidFill>
              <w14:schemeClr w14:val="tx1"/>
            </w14:solidFill>
          </w14:textFill>
        </w:rPr>
        <w:t>：本专业旨在培养</w:t>
      </w:r>
      <w:r>
        <w:rPr>
          <w:rFonts w:hint="eastAsia" w:ascii="宋体" w:hAnsi="宋体" w:cs="宋体"/>
          <w:color w:val="000000" w:themeColor="text1"/>
          <w:kern w:val="0"/>
          <w:sz w:val="24"/>
          <w:shd w:val="clear" w:color="auto" w:fill="FFFFFF"/>
          <w14:textFill>
            <w14:solidFill>
              <w14:schemeClr w14:val="tx1"/>
            </w14:solidFill>
          </w14:textFill>
        </w:rPr>
        <w:t>掌握现代空中乘务服务及管理基本理论和专业知识、有较强的语言表达能力和航空服务技能，能适应民航运输服务行业发展第一线所需空中乘务员、贵宾接待员等岗位要求的</w:t>
      </w:r>
      <w:r>
        <w:rPr>
          <w:rFonts w:hint="eastAsia" w:ascii="宋体" w:hAnsi="宋体"/>
          <w:color w:val="000000" w:themeColor="text1"/>
          <w:sz w:val="24"/>
          <w:shd w:val="clear" w:color="auto" w:fill="FFFFFF" w:themeFill="background1"/>
          <w14:textFill>
            <w14:solidFill>
              <w14:schemeClr w14:val="tx1"/>
            </w14:solidFill>
          </w14:textFill>
        </w:rPr>
        <w:t>高素质技术技能型人才。</w:t>
      </w:r>
    </w:p>
    <w:p>
      <w:pPr>
        <w:shd w:val="clear" w:color="auto" w:fill="FFFFFF" w:themeFill="background1"/>
        <w:spacing w:line="500" w:lineRule="exact"/>
        <w:ind w:firstLine="487"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s="华文楷体"/>
          <w:b/>
          <w:bCs/>
          <w:color w:val="000000" w:themeColor="text1"/>
          <w:kern w:val="0"/>
          <w:sz w:val="24"/>
          <w:shd w:val="clear" w:color="auto" w:fill="FFFFFF"/>
          <w14:textFill>
            <w14:solidFill>
              <w14:schemeClr w14:val="tx1"/>
            </w14:solidFill>
          </w14:textFill>
        </w:rPr>
        <w:t>（四）高速铁路客运服务专业培养目标</w:t>
      </w:r>
      <w:r>
        <w:rPr>
          <w:rFonts w:hint="eastAsia" w:ascii="宋体" w:hAnsi="宋体" w:cs="华文楷体"/>
          <w:color w:val="000000" w:themeColor="text1"/>
          <w:kern w:val="0"/>
          <w:sz w:val="24"/>
          <w:shd w:val="clear" w:color="auto" w:fill="FFFFFF"/>
          <w14:textFill>
            <w14:solidFill>
              <w14:schemeClr w14:val="tx1"/>
            </w14:solidFill>
          </w14:textFill>
        </w:rPr>
        <w:t>：</w:t>
      </w:r>
      <w:r>
        <w:rPr>
          <w:rFonts w:hint="eastAsia" w:ascii="宋体" w:hAnsi="宋体"/>
          <w:color w:val="000000" w:themeColor="text1"/>
          <w:sz w:val="24"/>
          <w:shd w:val="clear" w:color="auto" w:fill="FFFFFF" w:themeFill="background1"/>
          <w14:textFill>
            <w14:solidFill>
              <w14:schemeClr w14:val="tx1"/>
            </w14:solidFill>
          </w14:textFill>
        </w:rPr>
        <w:t>本专业旨在培养适应铁路运输事业所需要的德、智、体、美全面人才，熟练掌握列车服务及岗位工作必备的专业基础理论知识、专项技能，具有良好身心素质、职业道德、较高外语水平、互联网信息技术操作能力、沟通表达能力、团队合作能力、获取新知识新技能的能力，从事列车乘务及地面服务等相关服务产业的高素质技术技能型人才。</w:t>
      </w:r>
    </w:p>
    <w:p>
      <w:pPr>
        <w:shd w:val="clear" w:color="auto" w:fill="FFFFFF" w:themeFill="background1"/>
        <w:spacing w:line="500" w:lineRule="exact"/>
        <w:ind w:firstLine="487"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s="华文楷体"/>
          <w:b/>
          <w:bCs/>
          <w:color w:val="000000" w:themeColor="text1"/>
          <w:kern w:val="0"/>
          <w:sz w:val="24"/>
          <w:shd w:val="clear" w:color="auto" w:fill="FFFFFF"/>
          <w14:textFill>
            <w14:solidFill>
              <w14:schemeClr w14:val="tx1"/>
            </w14:solidFill>
          </w14:textFill>
        </w:rPr>
        <w:t>（五）城市轨道交通运营管理专业培养目标：</w:t>
      </w:r>
      <w:r>
        <w:rPr>
          <w:rFonts w:hint="eastAsia" w:ascii="宋体" w:hAnsi="宋体"/>
          <w:color w:val="000000" w:themeColor="text1"/>
          <w:sz w:val="24"/>
          <w:shd w:val="clear" w:color="auto" w:fill="FFFFFF" w:themeFill="background1"/>
          <w14:textFill>
            <w14:solidFill>
              <w14:schemeClr w14:val="tx1"/>
            </w14:solidFill>
          </w14:textFill>
        </w:rPr>
        <w:t>本专业旨在培养熟悉城市轨道交通企业生产管理业务，掌握城市轨道交通方面的基本理论与实际操作，能熟练操作城市轨道交通相关设备设施，面向道路运输行业的城市轨道交通服务员等职业群，能够从事行车组织、票务组织、客运服务、车站管理等工作，具有较强的服务沟通能力、较强的服务他人意识和常用英语口语交流的高素质技术技能型人才。</w:t>
      </w:r>
    </w:p>
    <w:p>
      <w:pPr>
        <w:widowControl w:val="0"/>
        <w:numPr>
          <w:ilvl w:val="0"/>
          <w:numId w:val="7"/>
        </w:numPr>
        <w:spacing w:before="312" w:beforeLines="10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培养规格</w:t>
      </w:r>
    </w:p>
    <w:p>
      <w:pPr>
        <w:pStyle w:val="2"/>
        <w:widowControl/>
        <w:spacing w:after="0"/>
        <w:ind w:firstLine="600"/>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w:t>
      </w:r>
      <w:r>
        <w:rPr>
          <w:rFonts w:hint="eastAsia" w:ascii="黑体" w:hAnsi="黑体" w:eastAsia="黑体" w:cs="黑体"/>
          <w:sz w:val="30"/>
          <w:szCs w:val="30"/>
        </w:rPr>
        <w:t>素质</w:t>
      </w:r>
      <w:bookmarkEnd w:id="35"/>
    </w:p>
    <w:p>
      <w:pPr>
        <w:shd w:val="clear" w:color="auto" w:fill="FFFFFF" w:themeFill="background1"/>
        <w:spacing w:line="500" w:lineRule="exact"/>
        <w:ind w:firstLine="484"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1.坚定拥护中国共产党的领导和我国社会主义制度，在习近平新时代中国特色社会主义思想指引下，践行社会主义核心价值观，具有深厚的爱国情感和中华民族自豪感。</w:t>
      </w:r>
    </w:p>
    <w:p>
      <w:pPr>
        <w:shd w:val="clear" w:color="auto" w:fill="FFFFFF" w:themeFill="background1"/>
        <w:spacing w:line="500" w:lineRule="exact"/>
        <w:ind w:firstLine="484"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2崇尚宪法、遵法守纪、崇德向善、诚实守信、尊重生命、热爱.劳动，履行道德准则和行为规范，具有社会责任感和社会参与意识。</w:t>
      </w:r>
    </w:p>
    <w:p>
      <w:pPr>
        <w:shd w:val="clear" w:color="auto" w:fill="FFFFFF" w:themeFill="background1"/>
        <w:spacing w:line="500" w:lineRule="exact"/>
        <w:ind w:firstLine="484"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3.具有质量意识、环保意识、安全意识、信息素养、工匠精神、创新思维。</w:t>
      </w:r>
    </w:p>
    <w:p>
      <w:pPr>
        <w:shd w:val="clear" w:color="auto" w:fill="FFFFFF" w:themeFill="background1"/>
        <w:spacing w:line="500" w:lineRule="exact"/>
        <w:ind w:firstLine="484"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4.勇于奋斗、乐观向上，具有自我管理能力、职业生涯规划的意识，有较强的集体意识和团队合作精神。</w:t>
      </w:r>
    </w:p>
    <w:p>
      <w:pPr>
        <w:shd w:val="clear" w:color="auto" w:fill="FFFFFF" w:themeFill="background1"/>
        <w:spacing w:line="500" w:lineRule="exact"/>
        <w:ind w:firstLine="484" w:firstLineChars="202"/>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5.具有健康的体魄、心理和健全的人格，掌握基本运动知识和1-2项运动技能，养成良好的健身与卫生习惯，以及良好的行为习惯。</w:t>
      </w:r>
    </w:p>
    <w:p>
      <w:pPr>
        <w:pStyle w:val="2"/>
        <w:widowControl/>
        <w:spacing w:after="0"/>
        <w:ind w:firstLine="600"/>
        <w:jc w:val="left"/>
        <w:rPr>
          <w:rFonts w:ascii="黑体" w:hAnsi="黑体" w:eastAsia="黑体" w:cs="黑体"/>
          <w:sz w:val="30"/>
          <w:szCs w:val="30"/>
        </w:rPr>
      </w:pPr>
      <w:r>
        <w:rPr>
          <w:rFonts w:hint="eastAsia" w:ascii="黑体" w:hAnsi="黑体" w:eastAsia="黑体" w:cs="黑体"/>
          <w:sz w:val="30"/>
          <w:szCs w:val="30"/>
        </w:rPr>
        <w:t>（二）知识</w:t>
      </w:r>
    </w:p>
    <w:p>
      <w:pPr>
        <w:spacing w:line="500" w:lineRule="exact"/>
        <w:ind w:firstLine="480"/>
        <w:rPr>
          <w:rFonts w:ascii="宋体" w:hAnsi="宋体" w:cstheme="minorEastAsia"/>
          <w:sz w:val="24"/>
        </w:rPr>
      </w:pPr>
      <w:r>
        <w:rPr>
          <w:rFonts w:hint="eastAsia" w:ascii="宋体" w:hAnsi="宋体" w:cstheme="minorEastAsia"/>
          <w:sz w:val="24"/>
        </w:rPr>
        <w:t>1.掌握必备的思想政治理论、科学文化基础知识和中华传统文化知识。</w:t>
      </w:r>
    </w:p>
    <w:p>
      <w:pPr>
        <w:spacing w:line="500" w:lineRule="exact"/>
        <w:ind w:firstLine="480"/>
        <w:rPr>
          <w:rFonts w:ascii="宋体" w:hAnsi="宋体" w:cstheme="minorEastAsia"/>
          <w:sz w:val="24"/>
        </w:rPr>
      </w:pPr>
      <w:r>
        <w:rPr>
          <w:rFonts w:hint="eastAsia" w:ascii="宋体" w:hAnsi="宋体" w:cstheme="minorEastAsia"/>
          <w:sz w:val="24"/>
        </w:rPr>
        <w:t>2.熟悉与本专业相关的法律法规以及环境保护、安全消防等知识。</w:t>
      </w:r>
      <w:r>
        <w:rPr>
          <w:rFonts w:hint="eastAsia" w:ascii="宋体" w:hAnsi="宋体" w:cs="宋体"/>
          <w:sz w:val="24"/>
        </w:rPr>
        <w:t></w:t>
      </w:r>
    </w:p>
    <w:p>
      <w:pPr>
        <w:spacing w:line="500" w:lineRule="exact"/>
        <w:ind w:firstLine="480"/>
        <w:rPr>
          <w:rFonts w:ascii="宋体" w:hAnsi="宋体" w:cstheme="minorEastAsia"/>
          <w:sz w:val="24"/>
          <w:lang w:val="zh-CN"/>
        </w:rPr>
      </w:pPr>
      <w:r>
        <w:rPr>
          <w:rFonts w:hint="eastAsia" w:ascii="宋体" w:hAnsi="宋体" w:cstheme="minorEastAsia"/>
          <w:sz w:val="24"/>
        </w:rPr>
        <w:t>3.</w:t>
      </w:r>
      <w:r>
        <w:rPr>
          <w:rFonts w:ascii="宋体" w:hAnsi="宋体" w:cstheme="minorEastAsia"/>
          <w:sz w:val="24"/>
          <w:lang w:val="zh-CN"/>
        </w:rPr>
        <w:t>了解国内外形势、新技术、旅游业新动态。</w:t>
      </w:r>
    </w:p>
    <w:p>
      <w:pPr>
        <w:spacing w:line="500" w:lineRule="exact"/>
        <w:ind w:firstLine="480"/>
        <w:rPr>
          <w:rFonts w:ascii="宋体" w:hAnsi="宋体" w:cstheme="minorEastAsia"/>
          <w:sz w:val="24"/>
        </w:rPr>
      </w:pPr>
      <w:r>
        <w:rPr>
          <w:rFonts w:hint="eastAsia" w:ascii="宋体" w:hAnsi="宋体" w:cstheme="minorEastAsia"/>
          <w:sz w:val="24"/>
        </w:rPr>
        <w:t>4.掌握旅游业基本的文学、历史、地理、营销学、管理学知识；</w:t>
      </w:r>
    </w:p>
    <w:p>
      <w:pPr>
        <w:pStyle w:val="2"/>
        <w:spacing w:after="0" w:line="500" w:lineRule="exact"/>
        <w:ind w:firstLine="480"/>
        <w:rPr>
          <w:rFonts w:ascii="宋体" w:hAnsi="宋体" w:cstheme="minorEastAsia"/>
          <w:sz w:val="24"/>
        </w:rPr>
      </w:pPr>
      <w:r>
        <w:rPr>
          <w:rFonts w:hint="eastAsia" w:ascii="宋体" w:hAnsi="宋体" w:cstheme="minorEastAsia"/>
          <w:sz w:val="24"/>
        </w:rPr>
        <w:t>5.掌握厦门旅游业发展的基本概况、旅游接待、服务心理等知识；</w:t>
      </w:r>
    </w:p>
    <w:p>
      <w:pPr>
        <w:pStyle w:val="2"/>
        <w:spacing w:after="0" w:line="500" w:lineRule="exact"/>
        <w:ind w:firstLine="480"/>
        <w:rPr>
          <w:rFonts w:ascii="宋体" w:hAnsi="宋体" w:cstheme="minorEastAsia"/>
          <w:sz w:val="24"/>
        </w:rPr>
      </w:pPr>
      <w:r>
        <w:rPr>
          <w:rFonts w:hint="eastAsia" w:ascii="宋体" w:hAnsi="宋体" w:cstheme="minorEastAsia"/>
          <w:sz w:val="24"/>
        </w:rPr>
        <w:t>6.掌握良好的线上沟通与服务礼仪知识；</w:t>
      </w:r>
    </w:p>
    <w:p>
      <w:pPr>
        <w:pStyle w:val="2"/>
        <w:spacing w:after="0" w:line="500" w:lineRule="exact"/>
        <w:ind w:firstLine="480"/>
        <w:rPr>
          <w:rFonts w:ascii="宋体" w:hAnsi="宋体" w:cs="宋体"/>
          <w:color w:val="000000"/>
          <w:kern w:val="0"/>
          <w:sz w:val="24"/>
          <w:shd w:val="clear" w:color="auto" w:fill="FFFFFF"/>
        </w:rPr>
      </w:pPr>
      <w:r>
        <w:rPr>
          <w:rFonts w:hint="eastAsia" w:ascii="宋体" w:hAnsi="宋体" w:cstheme="minorEastAsia"/>
          <w:sz w:val="24"/>
        </w:rPr>
        <w:t>7.</w:t>
      </w:r>
      <w:r>
        <w:rPr>
          <w:rFonts w:hint="eastAsia" w:ascii="宋体" w:hAnsi="宋体" w:cs="宋体"/>
          <w:color w:val="000000"/>
          <w:kern w:val="0"/>
          <w:sz w:val="24"/>
          <w:shd w:val="clear" w:color="auto" w:fill="FFFFFF"/>
        </w:rPr>
        <w:t>具备基本的市场营销相关知识；</w:t>
      </w:r>
    </w:p>
    <w:p>
      <w:pPr>
        <w:pStyle w:val="2"/>
        <w:spacing w:after="0" w:line="500" w:lineRule="exact"/>
        <w:ind w:firstLine="480"/>
        <w:rPr>
          <w:rFonts w:ascii="宋体" w:hAnsi="宋体" w:cstheme="minorEastAsia"/>
          <w:sz w:val="24"/>
        </w:rPr>
      </w:pPr>
      <w:r>
        <w:rPr>
          <w:rFonts w:hint="eastAsia" w:ascii="宋体" w:hAnsi="宋体" w:cstheme="minorEastAsia"/>
          <w:sz w:val="24"/>
        </w:rPr>
        <w:t>8.掌握行业细分市场及其客户的在线运营知识；</w:t>
      </w:r>
    </w:p>
    <w:p>
      <w:pPr>
        <w:pStyle w:val="2"/>
        <w:spacing w:after="0" w:line="500" w:lineRule="exact"/>
        <w:ind w:firstLine="480"/>
        <w:rPr>
          <w:rFonts w:ascii="宋体" w:hAnsi="宋体" w:cstheme="minorEastAsia"/>
          <w:sz w:val="24"/>
        </w:rPr>
      </w:pPr>
      <w:r>
        <w:rPr>
          <w:rFonts w:hint="eastAsia" w:ascii="宋体" w:hAnsi="宋体" w:cstheme="minorEastAsia"/>
          <w:sz w:val="24"/>
        </w:rPr>
        <w:t>9.熟悉在线分销、在线直销、社交媒体传播、客户关系管理知识；</w:t>
      </w:r>
    </w:p>
    <w:p>
      <w:pPr>
        <w:pStyle w:val="2"/>
        <w:widowControl/>
        <w:spacing w:after="0"/>
        <w:ind w:firstLine="600"/>
        <w:jc w:val="left"/>
        <w:rPr>
          <w:rFonts w:ascii="黑体" w:hAnsi="黑体" w:eastAsia="黑体" w:cs="黑体"/>
          <w:sz w:val="30"/>
          <w:szCs w:val="30"/>
        </w:rPr>
      </w:pPr>
      <w:bookmarkStart w:id="36" w:name="_Toc73967993"/>
      <w:r>
        <w:rPr>
          <w:rFonts w:hint="eastAsia" w:ascii="黑体" w:hAnsi="黑体" w:eastAsia="黑体" w:cs="黑体"/>
          <w:sz w:val="30"/>
          <w:szCs w:val="30"/>
        </w:rPr>
        <w:t>（三）能力</w:t>
      </w:r>
      <w:bookmarkEnd w:id="36"/>
    </w:p>
    <w:p>
      <w:pPr>
        <w:pStyle w:val="2"/>
        <w:spacing w:line="500" w:lineRule="exact"/>
        <w:ind w:left="3" w:firstLine="420" w:firstLineChars="175"/>
        <w:rPr>
          <w:rFonts w:ascii="宋体" w:hAnsi="宋体" w:cstheme="minorEastAsia"/>
          <w:sz w:val="24"/>
        </w:rPr>
      </w:pPr>
      <w:r>
        <w:rPr>
          <w:rFonts w:hint="eastAsia" w:ascii="宋体" w:hAnsi="宋体" w:cstheme="minorEastAsia"/>
          <w:sz w:val="24"/>
        </w:rPr>
        <w:t>1．基本职业能力</w:t>
      </w:r>
    </w:p>
    <w:p>
      <w:pPr>
        <w:pStyle w:val="2"/>
        <w:spacing w:after="0" w:line="500" w:lineRule="exact"/>
        <w:ind w:firstLine="480"/>
        <w:rPr>
          <w:rFonts w:ascii="宋体" w:hAnsi="宋体" w:cstheme="minorEastAsia"/>
          <w:sz w:val="24"/>
        </w:rPr>
      </w:pPr>
      <w:r>
        <w:rPr>
          <w:rFonts w:hint="eastAsia" w:ascii="宋体" w:hAnsi="宋体" w:cstheme="minorEastAsia"/>
          <w:sz w:val="24"/>
        </w:rPr>
        <w:t>（1）具备探究学习、终身学习、分析问题和解决问题的能力。</w:t>
      </w:r>
    </w:p>
    <w:p>
      <w:pPr>
        <w:pStyle w:val="2"/>
        <w:spacing w:after="0" w:line="500" w:lineRule="exact"/>
        <w:ind w:firstLine="480"/>
        <w:rPr>
          <w:rFonts w:ascii="宋体" w:hAnsi="宋体" w:cstheme="minorEastAsia"/>
          <w:sz w:val="24"/>
        </w:rPr>
      </w:pPr>
      <w:r>
        <w:rPr>
          <w:rFonts w:hint="eastAsia" w:ascii="宋体" w:hAnsi="宋体" w:cstheme="minorEastAsia"/>
          <w:sz w:val="24"/>
        </w:rPr>
        <w:t>（2）具有良好的语言、文字表达能力和沟通能力。</w:t>
      </w:r>
    </w:p>
    <w:p>
      <w:pPr>
        <w:pStyle w:val="2"/>
        <w:spacing w:after="0" w:line="500" w:lineRule="exact"/>
        <w:ind w:firstLine="480"/>
        <w:rPr>
          <w:rFonts w:ascii="宋体" w:hAnsi="宋体" w:cstheme="minorEastAsia"/>
          <w:sz w:val="24"/>
        </w:rPr>
      </w:pPr>
      <w:r>
        <w:rPr>
          <w:rFonts w:hint="eastAsia" w:ascii="宋体" w:hAnsi="宋体" w:cstheme="minorEastAsia"/>
          <w:sz w:val="24"/>
        </w:rPr>
        <w:t>（3）熟练计算机基本操作技能。</w:t>
      </w:r>
    </w:p>
    <w:p>
      <w:pPr>
        <w:pStyle w:val="2"/>
        <w:spacing w:after="0" w:line="500" w:lineRule="exact"/>
        <w:ind w:firstLine="480"/>
        <w:rPr>
          <w:rFonts w:ascii="宋体" w:hAnsi="宋体" w:cstheme="minorEastAsia"/>
          <w:sz w:val="24"/>
        </w:rPr>
      </w:pPr>
      <w:r>
        <w:rPr>
          <w:rFonts w:hint="eastAsia" w:ascii="宋体" w:hAnsi="宋体" w:cstheme="minorEastAsia"/>
          <w:sz w:val="24"/>
        </w:rPr>
        <w:t>（4）具备一定的英语听说读写能力。</w:t>
      </w:r>
    </w:p>
    <w:p>
      <w:pPr>
        <w:pStyle w:val="2"/>
        <w:spacing w:after="0" w:line="500" w:lineRule="exact"/>
        <w:ind w:firstLine="480"/>
        <w:rPr>
          <w:rFonts w:ascii="宋体" w:hAnsi="宋体" w:cstheme="minorEastAsia"/>
          <w:sz w:val="24"/>
        </w:rPr>
      </w:pPr>
      <w:r>
        <w:rPr>
          <w:rFonts w:hint="eastAsia" w:ascii="宋体" w:hAnsi="宋体" w:cstheme="minorEastAsia"/>
          <w:sz w:val="24"/>
        </w:rPr>
        <w:t>（5）职业生涯发展与就业、创业能力。</w:t>
      </w:r>
    </w:p>
    <w:p>
      <w:pPr>
        <w:pStyle w:val="2"/>
        <w:spacing w:line="500" w:lineRule="exact"/>
        <w:ind w:left="3" w:firstLine="420" w:firstLineChars="175"/>
        <w:rPr>
          <w:rFonts w:ascii="宋体" w:hAnsi="宋体" w:cstheme="minorEastAsia"/>
          <w:sz w:val="24"/>
        </w:rPr>
      </w:pPr>
      <w:r>
        <w:rPr>
          <w:rFonts w:hint="eastAsia" w:ascii="宋体" w:hAnsi="宋体" w:cstheme="minorEastAsia"/>
          <w:sz w:val="24"/>
        </w:rPr>
        <w:t>2．核心职业能力</w:t>
      </w:r>
    </w:p>
    <w:p>
      <w:pPr>
        <w:pStyle w:val="2"/>
        <w:spacing w:line="500" w:lineRule="exact"/>
        <w:ind w:firstLine="482"/>
        <w:rPr>
          <w:rFonts w:ascii="宋体" w:hAnsi="宋体"/>
          <w:sz w:val="24"/>
        </w:rPr>
      </w:pPr>
      <w:r>
        <w:rPr>
          <w:rFonts w:hint="eastAsia" w:ascii="宋体" w:hAnsi="宋体" w:cs="宋体"/>
          <w:b/>
          <w:bCs/>
          <w:color w:val="000000"/>
          <w:kern w:val="0"/>
          <w:sz w:val="24"/>
          <w:shd w:val="clear" w:color="auto" w:fill="FFFFFF"/>
        </w:rPr>
        <w:t>旅游管理：</w:t>
      </w:r>
    </w:p>
    <w:p>
      <w:pPr>
        <w:pStyle w:val="2"/>
        <w:spacing w:after="0" w:line="500" w:lineRule="exact"/>
        <w:ind w:firstLine="480"/>
        <w:rPr>
          <w:rFonts w:ascii="宋体" w:hAnsi="宋体" w:cstheme="minorEastAsia"/>
          <w:sz w:val="24"/>
        </w:rPr>
      </w:pPr>
      <w:r>
        <w:rPr>
          <w:rFonts w:hint="eastAsia" w:ascii="宋体" w:hAnsi="宋体" w:cstheme="minorEastAsia"/>
          <w:sz w:val="24"/>
        </w:rPr>
        <w:t>（1）具备导游讲解的能力。</w:t>
      </w:r>
    </w:p>
    <w:p>
      <w:pPr>
        <w:pStyle w:val="2"/>
        <w:spacing w:after="0" w:line="500" w:lineRule="exact"/>
        <w:ind w:firstLine="480"/>
        <w:rPr>
          <w:rFonts w:ascii="宋体" w:hAnsi="宋体" w:cstheme="minorEastAsia"/>
          <w:sz w:val="24"/>
        </w:rPr>
      </w:pPr>
      <w:r>
        <w:rPr>
          <w:rFonts w:hint="eastAsia" w:ascii="宋体" w:hAnsi="宋体" w:cstheme="minorEastAsia"/>
          <w:sz w:val="24"/>
        </w:rPr>
        <w:t>（2）具备旅游接待的能力。</w:t>
      </w:r>
    </w:p>
    <w:p>
      <w:pPr>
        <w:pStyle w:val="2"/>
        <w:spacing w:after="0" w:line="500" w:lineRule="exact"/>
        <w:ind w:firstLine="480"/>
        <w:rPr>
          <w:rFonts w:ascii="宋体" w:hAnsi="宋体" w:cstheme="minorEastAsia"/>
          <w:sz w:val="24"/>
        </w:rPr>
      </w:pPr>
      <w:r>
        <w:rPr>
          <w:rFonts w:hint="eastAsia" w:ascii="宋体" w:hAnsi="宋体" w:cstheme="minorEastAsia"/>
          <w:sz w:val="24"/>
        </w:rPr>
        <w:t>（3）具备旅游产品开发与销售的能力。</w:t>
      </w:r>
    </w:p>
    <w:p>
      <w:pPr>
        <w:pStyle w:val="2"/>
        <w:spacing w:after="0" w:line="500" w:lineRule="exact"/>
        <w:ind w:firstLine="480"/>
        <w:rPr>
          <w:rFonts w:ascii="宋体" w:hAnsi="宋体" w:cstheme="minorEastAsia"/>
          <w:sz w:val="24"/>
        </w:rPr>
      </w:pPr>
      <w:r>
        <w:rPr>
          <w:rFonts w:hint="eastAsia" w:ascii="宋体" w:hAnsi="宋体" w:cstheme="minorEastAsia"/>
          <w:sz w:val="24"/>
        </w:rPr>
        <w:t>（4）具备</w:t>
      </w:r>
      <w:r>
        <w:rPr>
          <w:rFonts w:hint="eastAsia" w:ascii="宋体" w:hAnsi="宋体" w:cstheme="minorEastAsia"/>
          <w:color w:val="000000"/>
          <w:sz w:val="24"/>
        </w:rPr>
        <w:t>研学旅行策划与管理的能力。</w:t>
      </w:r>
    </w:p>
    <w:p>
      <w:pPr>
        <w:pStyle w:val="2"/>
        <w:spacing w:after="0" w:line="500" w:lineRule="exact"/>
        <w:ind w:firstLine="480"/>
        <w:rPr>
          <w:rFonts w:ascii="宋体" w:hAnsi="宋体" w:cstheme="minorEastAsia"/>
          <w:color w:val="231F20"/>
          <w:sz w:val="24"/>
        </w:rPr>
      </w:pPr>
      <w:r>
        <w:rPr>
          <w:rFonts w:hint="eastAsia" w:ascii="宋体" w:hAnsi="宋体" w:cstheme="minorEastAsia"/>
          <w:sz w:val="24"/>
        </w:rPr>
        <w:t>（5）具备</w:t>
      </w:r>
      <w:r>
        <w:rPr>
          <w:rFonts w:hint="eastAsia" w:ascii="宋体" w:hAnsi="宋体" w:cstheme="minorEastAsia"/>
          <w:color w:val="000000"/>
          <w:sz w:val="24"/>
        </w:rPr>
        <w:t>处理突发事件的能力。</w:t>
      </w:r>
    </w:p>
    <w:p>
      <w:pPr>
        <w:pStyle w:val="2"/>
        <w:spacing w:after="0" w:line="500" w:lineRule="exact"/>
        <w:ind w:firstLine="480"/>
        <w:rPr>
          <w:rFonts w:ascii="宋体" w:hAnsi="宋体" w:cstheme="minorEastAsia"/>
          <w:color w:val="000000"/>
          <w:sz w:val="24"/>
        </w:rPr>
      </w:pPr>
      <w:r>
        <w:rPr>
          <w:rFonts w:hint="eastAsia" w:ascii="宋体" w:hAnsi="宋体" w:cstheme="minorEastAsia"/>
          <w:sz w:val="24"/>
        </w:rPr>
        <w:t>（6）</w:t>
      </w:r>
      <w:r>
        <w:rPr>
          <w:rFonts w:hint="eastAsia" w:ascii="宋体" w:hAnsi="宋体" w:cstheme="minorEastAsia"/>
          <w:color w:val="000000"/>
          <w:sz w:val="24"/>
        </w:rPr>
        <w:t>具备协调、调度、处理投诉的能力。</w:t>
      </w:r>
    </w:p>
    <w:p>
      <w:pPr>
        <w:pStyle w:val="2"/>
        <w:spacing w:after="0" w:line="500" w:lineRule="exact"/>
        <w:ind w:firstLine="480"/>
        <w:rPr>
          <w:rFonts w:hint="eastAsia" w:ascii="宋体" w:hAnsi="宋体" w:cstheme="minorEastAsia"/>
          <w:color w:val="000000"/>
          <w:sz w:val="24"/>
        </w:rPr>
      </w:pPr>
    </w:p>
    <w:p>
      <w:pPr>
        <w:shd w:val="clear" w:color="auto" w:fill="FFFFFF"/>
        <w:spacing w:line="500" w:lineRule="exact"/>
        <w:ind w:firstLine="487" w:firstLineChars="202"/>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酒店管理与数字化运营：</w:t>
      </w:r>
    </w:p>
    <w:p>
      <w:pPr>
        <w:widowControl w:val="0"/>
        <w:numPr>
          <w:ilvl w:val="0"/>
          <w:numId w:val="14"/>
        </w:numPr>
        <w:shd w:val="clear" w:color="auto" w:fill="FFFFFF"/>
        <w:spacing w:line="500" w:lineRule="exact"/>
        <w:ind w:firstLine="484" w:firstLineChars="202"/>
        <w:jc w:val="both"/>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具备前厅接待和数字化服务能力；</w:t>
      </w:r>
    </w:p>
    <w:p>
      <w:pPr>
        <w:widowControl w:val="0"/>
        <w:numPr>
          <w:ilvl w:val="0"/>
          <w:numId w:val="14"/>
        </w:numPr>
        <w:shd w:val="clear" w:color="auto" w:fill="FFFFFF"/>
        <w:spacing w:line="500" w:lineRule="exact"/>
        <w:ind w:firstLine="484" w:firstLineChars="202"/>
        <w:jc w:val="both"/>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具备客房接待和智慧服务能力；</w:t>
      </w:r>
    </w:p>
    <w:p>
      <w:pPr>
        <w:widowControl w:val="0"/>
        <w:numPr>
          <w:ilvl w:val="0"/>
          <w:numId w:val="14"/>
        </w:numPr>
        <w:shd w:val="clear" w:color="auto" w:fill="FFFFFF"/>
        <w:spacing w:line="500" w:lineRule="exact"/>
        <w:ind w:firstLine="484" w:firstLineChars="202"/>
        <w:jc w:val="both"/>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具备餐饮接待和智能服务能力；</w:t>
      </w:r>
    </w:p>
    <w:p>
      <w:pPr>
        <w:widowControl w:val="0"/>
        <w:numPr>
          <w:ilvl w:val="0"/>
          <w:numId w:val="14"/>
        </w:numPr>
        <w:shd w:val="clear" w:color="auto" w:fill="FFFFFF"/>
        <w:spacing w:line="500" w:lineRule="exact"/>
        <w:ind w:firstLine="484" w:firstLineChars="202"/>
        <w:jc w:val="both"/>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具备酒水服务与调制鸡尾酒能力；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（5）具有良好的在线表达、沟通和方案编辑能力；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（6）具有酒店数字化营销活动的策划和实施能力；</w:t>
      </w:r>
    </w:p>
    <w:p>
      <w:pPr>
        <w:pStyle w:val="2"/>
        <w:spacing w:after="0" w:line="500" w:lineRule="exact"/>
        <w:ind w:firstLine="480"/>
        <w:rPr>
          <w:rFonts w:ascii="宋体" w:hAnsi="宋体"/>
          <w:sz w:val="24"/>
        </w:rPr>
      </w:pPr>
      <w:r>
        <w:rPr>
          <w:rFonts w:hint="eastAsia" w:ascii="宋体" w:hAnsi="宋体" w:cs="宋体"/>
          <w:color w:val="000000"/>
          <w:kern w:val="0"/>
          <w:sz w:val="24"/>
          <w:shd w:val="clear" w:color="auto" w:fill="FFFFFF"/>
        </w:rPr>
        <w:t>（7）具有对数据的觉察和认知能力；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（8）具备基层管理、团队协作和组织协调能力。</w:t>
      </w:r>
    </w:p>
    <w:p>
      <w:pPr>
        <w:pStyle w:val="2"/>
        <w:spacing w:line="500" w:lineRule="exact"/>
        <w:ind w:firstLine="420"/>
        <w:rPr>
          <w:rFonts w:ascii="宋体" w:hAnsi="宋体"/>
          <w:b/>
          <w:bCs/>
          <w:sz w:val="24"/>
        </w:rPr>
      </w:pPr>
      <w:r>
        <w:rPr>
          <w:rFonts w:hint="eastAsia" w:ascii="宋体" w:hAnsi="宋体"/>
          <w:b/>
          <w:bCs/>
          <w:sz w:val="24"/>
        </w:rPr>
        <w:t>空中乘务：</w:t>
      </w:r>
    </w:p>
    <w:p>
      <w:pPr>
        <w:pStyle w:val="2"/>
        <w:numPr>
          <w:ilvl w:val="0"/>
          <w:numId w:val="15"/>
        </w:numPr>
        <w:spacing w:line="500" w:lineRule="exact"/>
        <w:ind w:left="1060" w:hanging="640"/>
        <w:rPr>
          <w:rFonts w:ascii="宋体" w:hAnsi="宋体"/>
          <w:sz w:val="24"/>
        </w:rPr>
      </w:pPr>
      <w:r>
        <w:rPr>
          <w:rFonts w:hint="eastAsia" w:ascii="宋体" w:hAnsi="宋体"/>
          <w:sz w:val="24"/>
        </w:rPr>
        <w:t>具有客舱服务能力；</w:t>
      </w:r>
    </w:p>
    <w:p>
      <w:pPr>
        <w:pStyle w:val="2"/>
        <w:numPr>
          <w:ilvl w:val="0"/>
          <w:numId w:val="15"/>
        </w:numPr>
        <w:spacing w:line="500" w:lineRule="exact"/>
        <w:ind w:left="1060" w:hanging="640"/>
        <w:rPr>
          <w:rFonts w:ascii="宋体" w:hAnsi="宋体"/>
          <w:sz w:val="24"/>
        </w:rPr>
      </w:pPr>
      <w:r>
        <w:rPr>
          <w:rFonts w:hint="eastAsia" w:ascii="宋体" w:hAnsi="宋体"/>
          <w:sz w:val="24"/>
        </w:rPr>
        <w:t>具有客票销售服务能力；</w:t>
      </w:r>
    </w:p>
    <w:p>
      <w:pPr>
        <w:pStyle w:val="2"/>
        <w:numPr>
          <w:ilvl w:val="0"/>
          <w:numId w:val="15"/>
        </w:numPr>
        <w:spacing w:line="500" w:lineRule="exact"/>
        <w:ind w:left="1060" w:hanging="640"/>
        <w:rPr>
          <w:rFonts w:ascii="宋体" w:hAnsi="宋体"/>
          <w:sz w:val="24"/>
        </w:rPr>
      </w:pPr>
      <w:r>
        <w:rPr>
          <w:rFonts w:hint="eastAsia" w:ascii="宋体" w:hAnsi="宋体"/>
          <w:sz w:val="24"/>
        </w:rPr>
        <w:t>具有安检服务能力；</w:t>
      </w:r>
    </w:p>
    <w:p>
      <w:pPr>
        <w:pStyle w:val="2"/>
        <w:numPr>
          <w:ilvl w:val="0"/>
          <w:numId w:val="15"/>
        </w:numPr>
        <w:spacing w:line="500" w:lineRule="exact"/>
        <w:ind w:left="1060" w:hanging="640"/>
        <w:rPr>
          <w:rFonts w:ascii="宋体" w:hAnsi="宋体"/>
          <w:sz w:val="24"/>
        </w:rPr>
      </w:pPr>
      <w:r>
        <w:rPr>
          <w:rFonts w:hint="eastAsia" w:ascii="宋体" w:hAnsi="宋体"/>
          <w:sz w:val="24"/>
        </w:rPr>
        <w:t>具有机场行李服务能力；</w:t>
      </w:r>
    </w:p>
    <w:p>
      <w:pPr>
        <w:pStyle w:val="2"/>
        <w:numPr>
          <w:ilvl w:val="0"/>
          <w:numId w:val="15"/>
        </w:numPr>
        <w:spacing w:line="500" w:lineRule="exact"/>
        <w:ind w:left="1060" w:hanging="640"/>
        <w:rPr>
          <w:rFonts w:ascii="宋体" w:hAnsi="宋体"/>
          <w:sz w:val="24"/>
        </w:rPr>
      </w:pPr>
      <w:r>
        <w:rPr>
          <w:rFonts w:hint="eastAsia" w:ascii="宋体" w:hAnsi="宋体"/>
          <w:sz w:val="24"/>
        </w:rPr>
        <w:t>具有处理乘客投诉能力。</w:t>
      </w:r>
    </w:p>
    <w:p>
      <w:pPr>
        <w:pStyle w:val="2"/>
        <w:spacing w:line="500" w:lineRule="exact"/>
        <w:ind w:firstLine="420"/>
        <w:rPr>
          <w:rFonts w:ascii="宋体" w:hAnsi="宋体"/>
          <w:b/>
          <w:bCs/>
          <w:sz w:val="24"/>
        </w:rPr>
      </w:pPr>
      <w:r>
        <w:rPr>
          <w:rFonts w:hint="eastAsia" w:ascii="宋体" w:hAnsi="宋体"/>
          <w:b/>
          <w:bCs/>
          <w:sz w:val="24"/>
        </w:rPr>
        <w:t>高速铁路客运服务：</w:t>
      </w:r>
    </w:p>
    <w:p>
      <w:pPr>
        <w:pStyle w:val="2"/>
        <w:numPr>
          <w:ilvl w:val="0"/>
          <w:numId w:val="16"/>
        </w:numPr>
        <w:spacing w:line="500" w:lineRule="exact"/>
        <w:ind w:left="1060" w:hanging="640"/>
        <w:rPr>
          <w:rFonts w:ascii="宋体" w:hAnsi="宋体"/>
          <w:sz w:val="24"/>
        </w:rPr>
      </w:pPr>
      <w:r>
        <w:rPr>
          <w:rFonts w:hint="eastAsia" w:ascii="宋体" w:hAnsi="宋体"/>
          <w:sz w:val="24"/>
        </w:rPr>
        <w:t>具有客运组织技能；</w:t>
      </w:r>
    </w:p>
    <w:p>
      <w:pPr>
        <w:pStyle w:val="2"/>
        <w:numPr>
          <w:ilvl w:val="0"/>
          <w:numId w:val="16"/>
        </w:numPr>
        <w:spacing w:line="500" w:lineRule="exact"/>
        <w:ind w:left="1060" w:hanging="640"/>
        <w:rPr>
          <w:rFonts w:ascii="宋体" w:hAnsi="宋体"/>
          <w:sz w:val="24"/>
        </w:rPr>
      </w:pPr>
      <w:r>
        <w:rPr>
          <w:rFonts w:hint="eastAsia" w:ascii="宋体" w:hAnsi="宋体"/>
          <w:sz w:val="24"/>
        </w:rPr>
        <w:t>具有客运班组管理技能；</w:t>
      </w:r>
    </w:p>
    <w:p>
      <w:pPr>
        <w:pStyle w:val="2"/>
        <w:numPr>
          <w:ilvl w:val="0"/>
          <w:numId w:val="16"/>
        </w:numPr>
        <w:spacing w:line="500" w:lineRule="exact"/>
        <w:ind w:left="1060" w:hanging="640"/>
        <w:rPr>
          <w:rFonts w:ascii="宋体" w:hAnsi="宋体"/>
          <w:sz w:val="24"/>
        </w:rPr>
      </w:pPr>
      <w:r>
        <w:rPr>
          <w:rFonts w:hint="eastAsia" w:ascii="宋体" w:hAnsi="宋体"/>
          <w:sz w:val="24"/>
        </w:rPr>
        <w:t>具有使用列车内各项设施的能力；</w:t>
      </w:r>
    </w:p>
    <w:p>
      <w:pPr>
        <w:pStyle w:val="2"/>
        <w:numPr>
          <w:ilvl w:val="0"/>
          <w:numId w:val="16"/>
        </w:numPr>
        <w:spacing w:line="500" w:lineRule="exact"/>
        <w:ind w:left="1060" w:hanging="640"/>
        <w:rPr>
          <w:rFonts w:ascii="宋体" w:hAnsi="宋体"/>
          <w:sz w:val="24"/>
        </w:rPr>
      </w:pPr>
      <w:r>
        <w:rPr>
          <w:rFonts w:hint="eastAsia" w:ascii="宋体" w:hAnsi="宋体"/>
          <w:sz w:val="24"/>
        </w:rPr>
        <w:t>具有铁路客运安检能力；</w:t>
      </w:r>
    </w:p>
    <w:p>
      <w:pPr>
        <w:pStyle w:val="2"/>
        <w:numPr>
          <w:ilvl w:val="0"/>
          <w:numId w:val="16"/>
        </w:numPr>
        <w:spacing w:line="500" w:lineRule="exact"/>
        <w:ind w:left="1060" w:hanging="640"/>
        <w:rPr>
          <w:rFonts w:ascii="宋体" w:hAnsi="宋体"/>
          <w:sz w:val="24"/>
        </w:rPr>
      </w:pPr>
      <w:r>
        <w:rPr>
          <w:rFonts w:hint="eastAsia" w:ascii="宋体" w:hAnsi="宋体"/>
          <w:sz w:val="24"/>
        </w:rPr>
        <w:t>具有处理乘客投诉能力。</w:t>
      </w:r>
    </w:p>
    <w:p>
      <w:pPr>
        <w:pStyle w:val="2"/>
        <w:spacing w:line="500" w:lineRule="exact"/>
        <w:ind w:firstLine="420"/>
        <w:rPr>
          <w:rFonts w:ascii="宋体" w:hAnsi="宋体"/>
          <w:b/>
          <w:bCs/>
          <w:sz w:val="24"/>
        </w:rPr>
      </w:pPr>
      <w:r>
        <w:rPr>
          <w:rFonts w:hint="eastAsia" w:ascii="宋体" w:hAnsi="宋体"/>
          <w:b/>
          <w:bCs/>
          <w:sz w:val="24"/>
        </w:rPr>
        <w:t>城市轨道交通运营管理：</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（1）具有调度能力；</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（2）具有客流组织和车站组织能力；</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具有安检服务能力；</w:t>
      </w:r>
    </w:p>
    <w:p>
      <w:pPr>
        <w:spacing w:line="500" w:lineRule="exact"/>
        <w:ind w:firstLine="480" w:firstLineChars="200"/>
      </w:pPr>
      <w:r>
        <w:rPr>
          <w:rFonts w:hint="eastAsia" w:ascii="宋体" w:hAnsi="宋体"/>
          <w:color w:val="000000" w:themeColor="text1"/>
          <w:sz w:val="24"/>
          <w14:textFill>
            <w14:solidFill>
              <w14:schemeClr w14:val="tx1"/>
            </w14:solidFill>
          </w14:textFill>
        </w:rPr>
        <w:t>（4）具有客运组织能力；</w:t>
      </w:r>
    </w:p>
    <w:p>
      <w:pPr>
        <w:pStyle w:val="2"/>
        <w:spacing w:line="500" w:lineRule="exact"/>
        <w:ind w:firstLine="480" w:firstLineChars="200"/>
        <w:rPr>
          <w:sz w:val="24"/>
        </w:rPr>
      </w:pPr>
      <w:r>
        <w:rPr>
          <w:rFonts w:hint="eastAsia"/>
          <w:sz w:val="24"/>
        </w:rPr>
        <w:t>（5）具有处理突发事件能力。</w:t>
      </w:r>
    </w:p>
    <w:p>
      <w:pPr>
        <w:spacing w:line="500" w:lineRule="exact"/>
        <w:ind w:firstLine="560"/>
        <w:rPr>
          <w:rFonts w:ascii="宋体" w:hAnsi="宋体" w:cstheme="minorEastAsia"/>
          <w:sz w:val="24"/>
        </w:rPr>
      </w:pPr>
      <w:r>
        <w:rPr>
          <w:rFonts w:hint="eastAsia" w:ascii="宋体" w:hAnsi="宋体" w:cstheme="minorEastAsia"/>
          <w:sz w:val="24"/>
        </w:rPr>
        <w:t>3.专业拓展能力</w:t>
      </w:r>
    </w:p>
    <w:p>
      <w:pPr>
        <w:pStyle w:val="2"/>
        <w:spacing w:after="0" w:line="500" w:lineRule="exact"/>
        <w:ind w:firstLine="482"/>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旅游管理：</w:t>
      </w:r>
    </w:p>
    <w:p>
      <w:pPr>
        <w:pStyle w:val="2"/>
        <w:spacing w:after="0" w:line="500" w:lineRule="exact"/>
        <w:ind w:firstLine="480"/>
        <w:rPr>
          <w:rFonts w:ascii="宋体" w:hAnsi="宋体" w:cstheme="minorEastAsia"/>
          <w:sz w:val="24"/>
        </w:rPr>
      </w:pPr>
      <w:r>
        <w:rPr>
          <w:rFonts w:hint="eastAsia" w:ascii="宋体" w:hAnsi="宋体" w:cstheme="minorEastAsia"/>
          <w:sz w:val="24"/>
        </w:rPr>
        <w:t>（1）具备获取和更新旅游管理相关知识的学习能力；</w:t>
      </w:r>
    </w:p>
    <w:p>
      <w:pPr>
        <w:pStyle w:val="2"/>
        <w:spacing w:after="0" w:line="500" w:lineRule="exact"/>
        <w:ind w:firstLine="480"/>
        <w:rPr>
          <w:rFonts w:ascii="宋体" w:hAnsi="宋体" w:cstheme="minorEastAsia"/>
          <w:sz w:val="24"/>
        </w:rPr>
      </w:pPr>
      <w:r>
        <w:rPr>
          <w:rFonts w:hint="eastAsia" w:ascii="宋体" w:hAnsi="宋体" w:cstheme="minorEastAsia"/>
          <w:sz w:val="24"/>
        </w:rPr>
        <w:t>（2）具备将所学专业知识应用于实践的能力；</w:t>
      </w:r>
    </w:p>
    <w:p>
      <w:pPr>
        <w:pStyle w:val="2"/>
        <w:spacing w:after="0" w:line="500" w:lineRule="exact"/>
        <w:ind w:firstLine="480"/>
        <w:rPr>
          <w:rFonts w:ascii="宋体" w:hAnsi="宋体" w:cstheme="minorEastAsia"/>
          <w:sz w:val="24"/>
        </w:rPr>
      </w:pPr>
      <w:r>
        <w:rPr>
          <w:rFonts w:hint="eastAsia" w:ascii="宋体" w:hAnsi="宋体" w:cstheme="minorEastAsia"/>
          <w:sz w:val="24"/>
        </w:rPr>
        <w:t>（3）具备良好的独立思考能力和团队协作意识，初步拥有解决旅游实践问题的能力；</w:t>
      </w:r>
    </w:p>
    <w:p>
      <w:pPr>
        <w:pStyle w:val="2"/>
        <w:spacing w:after="0" w:line="500" w:lineRule="exact"/>
        <w:ind w:firstLine="480"/>
        <w:rPr>
          <w:rFonts w:ascii="宋体" w:hAnsi="宋体" w:cstheme="minorEastAsia"/>
          <w:sz w:val="24"/>
        </w:rPr>
      </w:pPr>
      <w:r>
        <w:rPr>
          <w:rFonts w:hint="eastAsia" w:ascii="宋体" w:hAnsi="宋体" w:cstheme="minorEastAsia"/>
          <w:sz w:val="24"/>
        </w:rPr>
        <w:t>（4）具备中西餐服务技能、前厅服务技能和调酒技能；</w:t>
      </w:r>
    </w:p>
    <w:p>
      <w:pPr>
        <w:pStyle w:val="2"/>
        <w:spacing w:after="0" w:line="500" w:lineRule="exact"/>
        <w:ind w:firstLine="480"/>
        <w:rPr>
          <w:rFonts w:ascii="宋体" w:hAnsi="宋体" w:cstheme="minorEastAsia"/>
          <w:sz w:val="24"/>
        </w:rPr>
      </w:pPr>
      <w:r>
        <w:rPr>
          <w:rFonts w:hint="eastAsia" w:ascii="宋体" w:hAnsi="宋体" w:cstheme="minorEastAsia"/>
          <w:sz w:val="24"/>
        </w:rPr>
        <w:t xml:space="preserve">（5）具备茶文化旅游知识和冲泡功夫茶技能。 </w:t>
      </w:r>
      <w:r>
        <w:rPr>
          <w:rFonts w:ascii="宋体" w:hAnsi="宋体" w:cstheme="minorEastAsia"/>
          <w:sz w:val="24"/>
        </w:rPr>
        <w:t xml:space="preserve">       </w:t>
      </w:r>
    </w:p>
    <w:p>
      <w:pPr>
        <w:shd w:val="clear" w:color="auto" w:fill="FFFFFF"/>
        <w:spacing w:line="500" w:lineRule="exact"/>
        <w:ind w:firstLine="487" w:firstLineChars="202"/>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酒店管理与数字化运营：</w:t>
      </w:r>
    </w:p>
    <w:p>
      <w:pPr>
        <w:shd w:val="clear" w:color="auto" w:fill="FFFFFF"/>
        <w:spacing w:line="500" w:lineRule="exact"/>
        <w:ind w:firstLine="48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（1）能做好餐饮管理和数字化提升；</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（2）具有将业务问题转化为数据问题的能力；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（3）具有一定基层业务培训和服务环节质量控制能力。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（4）具有客户关系管理、数据分析与可视化工具的使用能力；</w:t>
      </w:r>
    </w:p>
    <w:p>
      <w:pPr>
        <w:shd w:val="clear" w:color="auto" w:fill="FFFFFF"/>
        <w:spacing w:line="500" w:lineRule="exact"/>
        <w:ind w:firstLine="484" w:firstLineChars="202"/>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（5）具有服务和管理创新能力。</w:t>
      </w:r>
    </w:p>
    <w:p>
      <w:pPr>
        <w:pStyle w:val="2"/>
        <w:spacing w:line="500" w:lineRule="exact"/>
        <w:ind w:firstLine="420"/>
        <w:rPr>
          <w:rFonts w:ascii="宋体" w:hAnsi="宋体"/>
          <w:b/>
          <w:bCs/>
          <w:sz w:val="24"/>
        </w:rPr>
      </w:pPr>
      <w:r>
        <w:rPr>
          <w:rFonts w:hint="eastAsia" w:ascii="宋体" w:hAnsi="宋体"/>
          <w:b/>
          <w:bCs/>
          <w:sz w:val="24"/>
        </w:rPr>
        <w:t>空中乘务：</w:t>
      </w:r>
    </w:p>
    <w:p>
      <w:pPr>
        <w:pStyle w:val="2"/>
        <w:numPr>
          <w:ilvl w:val="0"/>
          <w:numId w:val="17"/>
        </w:numPr>
        <w:spacing w:line="500" w:lineRule="exact"/>
        <w:ind w:left="1060" w:hanging="640"/>
        <w:rPr>
          <w:rFonts w:ascii="宋体" w:hAnsi="宋体"/>
          <w:sz w:val="24"/>
        </w:rPr>
      </w:pPr>
      <w:r>
        <w:rPr>
          <w:rFonts w:hint="eastAsia" w:ascii="宋体" w:hAnsi="宋体"/>
          <w:sz w:val="24"/>
        </w:rPr>
        <w:t>具有良好的客舱沟通和协调能力；</w:t>
      </w:r>
    </w:p>
    <w:p>
      <w:pPr>
        <w:pStyle w:val="2"/>
        <w:numPr>
          <w:ilvl w:val="0"/>
          <w:numId w:val="17"/>
        </w:numPr>
        <w:spacing w:line="500" w:lineRule="exact"/>
        <w:ind w:left="1060" w:hanging="640"/>
        <w:rPr>
          <w:rFonts w:ascii="宋体" w:hAnsi="宋体"/>
          <w:sz w:val="24"/>
        </w:rPr>
      </w:pPr>
      <w:r>
        <w:rPr>
          <w:rFonts w:hint="eastAsia" w:ascii="宋体" w:hAnsi="宋体"/>
          <w:sz w:val="24"/>
        </w:rPr>
        <w:t>具有客舱产品营销能力；</w:t>
      </w:r>
    </w:p>
    <w:p>
      <w:pPr>
        <w:pStyle w:val="2"/>
        <w:numPr>
          <w:ilvl w:val="0"/>
          <w:numId w:val="17"/>
        </w:numPr>
        <w:spacing w:line="500" w:lineRule="exact"/>
        <w:ind w:left="1060" w:hanging="640"/>
        <w:rPr>
          <w:rFonts w:ascii="宋体" w:hAnsi="宋体"/>
          <w:sz w:val="24"/>
        </w:rPr>
      </w:pPr>
      <w:r>
        <w:rPr>
          <w:rFonts w:hint="eastAsia" w:ascii="宋体" w:hAnsi="宋体"/>
          <w:sz w:val="24"/>
        </w:rPr>
        <w:t>具有客舱质量管理能力；</w:t>
      </w:r>
    </w:p>
    <w:p>
      <w:pPr>
        <w:pStyle w:val="2"/>
        <w:numPr>
          <w:ilvl w:val="0"/>
          <w:numId w:val="17"/>
        </w:numPr>
        <w:spacing w:line="500" w:lineRule="exact"/>
        <w:ind w:left="1060" w:hanging="640"/>
        <w:rPr>
          <w:rFonts w:ascii="宋体" w:hAnsi="宋体"/>
          <w:sz w:val="24"/>
        </w:rPr>
      </w:pPr>
      <w:r>
        <w:rPr>
          <w:rFonts w:hint="eastAsia" w:ascii="宋体" w:hAnsi="宋体"/>
          <w:sz w:val="24"/>
        </w:rPr>
        <w:t>具有独立对客服务能力；</w:t>
      </w:r>
    </w:p>
    <w:p>
      <w:pPr>
        <w:pStyle w:val="2"/>
        <w:spacing w:line="500" w:lineRule="exact"/>
        <w:ind w:left="420"/>
        <w:rPr>
          <w:rFonts w:ascii="宋体" w:hAnsi="宋体"/>
          <w:b/>
          <w:bCs/>
          <w:sz w:val="24"/>
        </w:rPr>
      </w:pPr>
      <w:r>
        <w:rPr>
          <w:rFonts w:hint="eastAsia" w:ascii="宋体" w:hAnsi="宋体"/>
          <w:b/>
          <w:bCs/>
          <w:sz w:val="24"/>
        </w:rPr>
        <w:t>高速铁路客运服务：</w:t>
      </w:r>
    </w:p>
    <w:p>
      <w:pPr>
        <w:pStyle w:val="2"/>
        <w:numPr>
          <w:ilvl w:val="0"/>
          <w:numId w:val="18"/>
        </w:numPr>
        <w:spacing w:line="500" w:lineRule="exact"/>
        <w:ind w:left="1060" w:hanging="640"/>
        <w:rPr>
          <w:rFonts w:ascii="宋体" w:hAnsi="宋体"/>
          <w:sz w:val="24"/>
        </w:rPr>
      </w:pPr>
      <w:r>
        <w:rPr>
          <w:rFonts w:hint="eastAsia" w:ascii="宋体" w:hAnsi="宋体"/>
          <w:sz w:val="24"/>
        </w:rPr>
        <w:t>具有良好的客舱服务能力；</w:t>
      </w:r>
    </w:p>
    <w:p>
      <w:pPr>
        <w:pStyle w:val="2"/>
        <w:numPr>
          <w:ilvl w:val="0"/>
          <w:numId w:val="18"/>
        </w:numPr>
        <w:spacing w:line="500" w:lineRule="exact"/>
        <w:ind w:left="1060" w:hanging="640"/>
        <w:rPr>
          <w:rFonts w:ascii="宋体" w:hAnsi="宋体"/>
          <w:sz w:val="24"/>
        </w:rPr>
      </w:pPr>
      <w:r>
        <w:rPr>
          <w:rFonts w:hint="eastAsia" w:ascii="宋体" w:hAnsi="宋体"/>
          <w:sz w:val="24"/>
        </w:rPr>
        <w:t>具有处理乘客纠纷的能力；</w:t>
      </w:r>
    </w:p>
    <w:p>
      <w:pPr>
        <w:pStyle w:val="2"/>
        <w:numPr>
          <w:ilvl w:val="0"/>
          <w:numId w:val="18"/>
        </w:numPr>
        <w:spacing w:line="500" w:lineRule="exact"/>
        <w:ind w:left="1060" w:hanging="640"/>
        <w:rPr>
          <w:rFonts w:ascii="宋体" w:hAnsi="宋体"/>
          <w:sz w:val="24"/>
        </w:rPr>
      </w:pPr>
      <w:r>
        <w:rPr>
          <w:rFonts w:hint="eastAsia" w:ascii="宋体" w:hAnsi="宋体"/>
          <w:sz w:val="24"/>
        </w:rPr>
        <w:t>具有独立对客服务能力；</w:t>
      </w:r>
    </w:p>
    <w:p>
      <w:pPr>
        <w:pStyle w:val="2"/>
        <w:numPr>
          <w:ilvl w:val="0"/>
          <w:numId w:val="18"/>
        </w:numPr>
        <w:spacing w:line="500" w:lineRule="exact"/>
        <w:ind w:left="1060" w:hanging="640"/>
        <w:rPr>
          <w:rFonts w:ascii="宋体" w:hAnsi="宋体"/>
          <w:sz w:val="24"/>
        </w:rPr>
      </w:pPr>
      <w:r>
        <w:rPr>
          <w:rFonts w:hint="eastAsia" w:ascii="宋体" w:hAnsi="宋体"/>
          <w:sz w:val="24"/>
        </w:rPr>
        <w:t>具有服务和管理创新能力。</w:t>
      </w:r>
    </w:p>
    <w:p>
      <w:pPr>
        <w:pStyle w:val="2"/>
        <w:spacing w:line="500" w:lineRule="exact"/>
        <w:ind w:firstLine="420"/>
        <w:rPr>
          <w:rFonts w:ascii="宋体" w:hAnsi="宋体"/>
          <w:b/>
          <w:bCs/>
          <w:sz w:val="24"/>
        </w:rPr>
      </w:pPr>
      <w:r>
        <w:rPr>
          <w:rFonts w:hint="eastAsia" w:ascii="宋体" w:hAnsi="宋体"/>
          <w:b/>
          <w:bCs/>
          <w:sz w:val="24"/>
        </w:rPr>
        <w:t>城市轨道交通运营管理：</w:t>
      </w:r>
    </w:p>
    <w:p>
      <w:pPr>
        <w:pStyle w:val="2"/>
        <w:spacing w:line="500" w:lineRule="exact"/>
        <w:ind w:left="1057" w:leftChars="228" w:hanging="578" w:hangingChars="2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（1）具有轨道交通基层培训能力；</w:t>
      </w:r>
    </w:p>
    <w:p>
      <w:pPr>
        <w:pStyle w:val="2"/>
        <w:spacing w:line="500" w:lineRule="exact"/>
        <w:ind w:left="1057" w:leftChars="228" w:hanging="578" w:hangingChars="2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（2）具有心理引导和调整能力；</w:t>
      </w:r>
    </w:p>
    <w:p>
      <w:pPr>
        <w:pStyle w:val="2"/>
        <w:spacing w:line="500" w:lineRule="exact"/>
        <w:ind w:left="1057" w:leftChars="228" w:hanging="578" w:hangingChars="241"/>
        <w:jc w:val="left"/>
        <w:rPr>
          <w:rFonts w:ascii="宋体" w:hAnsi="宋体"/>
          <w:color w:val="000000" w:themeColor="text1"/>
          <w:sz w:val="24"/>
          <w14:textFill>
            <w14:solidFill>
              <w14:schemeClr w14:val="tx1"/>
            </w14:solidFill>
          </w14:textFill>
        </w:rPr>
      </w:pPr>
      <w:r>
        <w:rPr>
          <w:rFonts w:hint="eastAsia" w:ascii="宋体" w:hAnsi="宋体" w:cs="华文楷体"/>
          <w:bCs/>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具有适应社会需求的综合创新能力；</w:t>
      </w:r>
    </w:p>
    <w:p>
      <w:pPr>
        <w:pStyle w:val="2"/>
        <w:spacing w:line="500" w:lineRule="exact"/>
        <w:ind w:left="1057" w:leftChars="228" w:hanging="578" w:hangingChars="2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（4）具有城市轨道交通运营管理能力。</w:t>
      </w:r>
    </w:p>
    <w:p>
      <w:pPr>
        <w:ind w:firstLine="518" w:firstLineChars="162"/>
        <w:rPr>
          <w:rFonts w:ascii="黑体" w:hAnsi="黑体" w:eastAsia="黑体" w:cs="黑体"/>
          <w:sz w:val="32"/>
          <w:szCs w:val="32"/>
        </w:rPr>
      </w:pPr>
      <w:r>
        <w:rPr>
          <w:rFonts w:hint="eastAsia" w:ascii="黑体" w:hAnsi="黑体" w:eastAsia="黑体" w:cs="黑体"/>
          <w:sz w:val="32"/>
          <w:szCs w:val="32"/>
        </w:rPr>
        <w:t>八、课程设置及学时安排</w:t>
      </w:r>
    </w:p>
    <w:p>
      <w:pPr>
        <w:pStyle w:val="2"/>
        <w:spacing w:after="0"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专业教学计划中设有公共基础课（必修、选修）、专业（群）共享课（群平台课）、专业（群）基础课、专业（群）核心课、专业（群）拓展课以及集中实践教学环节（勤工助学）等六大模块。</w:t>
      </w:r>
    </w:p>
    <w:p>
      <w:pPr>
        <w:pStyle w:val="2"/>
        <w:widowControl/>
        <w:spacing w:after="0" w:line="500" w:lineRule="exact"/>
        <w:ind w:firstLine="600" w:firstLineChars="200"/>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（一）课程设置</w:t>
      </w:r>
    </w:p>
    <w:p>
      <w:pPr>
        <w:pStyle w:val="2"/>
        <w:widowControl/>
        <w:spacing w:after="0" w:line="500" w:lineRule="exact"/>
        <w:ind w:firstLine="562" w:firstLineChars="200"/>
        <w:jc w:val="left"/>
        <w:rPr>
          <w:rFonts w:ascii="黑体" w:hAnsi="黑体" w:eastAsia="黑体" w:cs="黑体"/>
          <w:color w:val="000000" w:themeColor="text1"/>
          <w:sz w:val="24"/>
          <w14:textFill>
            <w14:solidFill>
              <w14:schemeClr w14:val="tx1"/>
            </w14:solidFill>
          </w14:textFill>
        </w:rPr>
      </w:pPr>
      <w:r>
        <w:rPr>
          <w:rFonts w:hint="eastAsia" w:asciiTheme="minorEastAsia" w:hAnsiTheme="minorEastAsia" w:cstheme="minorEastAsia"/>
          <w:b/>
          <w:bCs/>
          <w:color w:val="000000" w:themeColor="text1"/>
          <w:kern w:val="0"/>
          <w:sz w:val="28"/>
          <w:szCs w:val="28"/>
          <w:lang w:bidi="ar"/>
          <w14:textFill>
            <w14:solidFill>
              <w14:schemeClr w14:val="tx1"/>
            </w14:solidFill>
          </w14:textFill>
        </w:rPr>
        <w:t>1.公共必修课</w:t>
      </w:r>
      <w:r>
        <w:rPr>
          <w:rFonts w:hint="eastAsia" w:ascii="黑体" w:hAnsi="黑体" w:eastAsia="黑体" w:cs="黑体"/>
          <w:color w:val="000000" w:themeColor="text1"/>
          <w:sz w:val="24"/>
          <w14:textFill>
            <w14:solidFill>
              <w14:schemeClr w14:val="tx1"/>
            </w14:solidFill>
          </w14:textFill>
        </w:rPr>
        <w:t xml:space="preserve"> </w:t>
      </w:r>
    </w:p>
    <w:p>
      <w:pPr>
        <w:widowControl w:val="0"/>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 xml:space="preserve">公共必修课具体设置情况详见教学计划进程表，主要包括： </w:t>
      </w:r>
    </w:p>
    <w:p>
      <w:pPr>
        <w:widowControl w:val="0"/>
        <w:numPr>
          <w:ilvl w:val="0"/>
          <w:numId w:val="19"/>
        </w:numPr>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《思想道德与法治》3 学分，48学时；《毛泽东思想和中国特色社会主义理论体系概论》4 学分，64学时；《形势与政策》1 学分，共40学时；《体育与健康》6学分，96学时，第一学期至第四学期开设健康跑总评成绩作为体育课的平时成绩，占该学期体育课成绩的20-30%；《军事课》包括军事理论和军事训练，2学分，80学时。《应用文写作》2学分，32学时。《劳动教育》1学分，1</w:t>
      </w:r>
      <w:r>
        <w:rPr>
          <w:rFonts w:asciiTheme="minorHAnsi" w:hAnsiTheme="minorHAnsi" w:eastAsiaTheme="minorEastAsia" w:cstheme="minorBidi"/>
          <w:color w:val="000000" w:themeColor="text1"/>
          <w:sz w:val="24"/>
          <w:lang w:bidi="ar"/>
          <w14:textFill>
            <w14:solidFill>
              <w14:schemeClr w14:val="tx1"/>
            </w14:solidFill>
          </w14:textFill>
        </w:rPr>
        <w:t>6</w:t>
      </w:r>
      <w:r>
        <w:rPr>
          <w:rFonts w:hint="eastAsia" w:asciiTheme="minorHAnsi" w:hAnsiTheme="minorHAnsi" w:eastAsiaTheme="minorEastAsia" w:cstheme="minorBidi"/>
          <w:color w:val="000000" w:themeColor="text1"/>
          <w:sz w:val="24"/>
          <w:lang w:bidi="ar"/>
          <w14:textFill>
            <w14:solidFill>
              <w14:schemeClr w14:val="tx1"/>
            </w14:solidFill>
          </w14:textFill>
        </w:rPr>
        <w:t>学时，高职学生第一学年开设。</w:t>
      </w:r>
    </w:p>
    <w:p>
      <w:pPr>
        <w:widowControl w:val="0"/>
        <w:numPr>
          <w:ilvl w:val="0"/>
          <w:numId w:val="19"/>
        </w:numPr>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《生涯体验-生涯规划》1 学分，16 学时；《生涯体验-创业教育》2学分，32学时；《生涯体验-就业指导》1 学分，16学时。</w:t>
      </w:r>
    </w:p>
    <w:p>
      <w:pPr>
        <w:widowControl w:val="0"/>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（3）《大学生心理健康教育》2 学分，32学时；《入学教育》2 周。</w:t>
      </w:r>
    </w:p>
    <w:p>
      <w:pPr>
        <w:widowControl w:val="0"/>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 xml:space="preserve">（4）《基础英语》原则上4学分，64学时。 </w:t>
      </w:r>
    </w:p>
    <w:p>
      <w:pPr>
        <w:widowControl w:val="0"/>
        <w:spacing w:line="500" w:lineRule="exact"/>
        <w:ind w:firstLine="480" w:firstLineChars="200"/>
        <w:jc w:val="both"/>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（5）《信息技术》4学分，64学时。</w:t>
      </w:r>
    </w:p>
    <w:p>
      <w:pPr>
        <w:pStyle w:val="2"/>
        <w:rPr>
          <w:rFonts w:hint="eastAsia"/>
          <w:lang w:bidi="ar"/>
        </w:rPr>
      </w:pPr>
    </w:p>
    <w:p>
      <w:pPr>
        <w:ind w:firstLine="562"/>
        <w:rPr>
          <w:rFonts w:asciiTheme="minorEastAsia" w:hAnsiTheme="minorEastAsia" w:cstheme="minorEastAsia"/>
          <w:b/>
          <w:bCs/>
          <w:color w:val="000000" w:themeColor="text1"/>
          <w:kern w:val="0"/>
          <w:sz w:val="28"/>
          <w:szCs w:val="28"/>
          <w:lang w:bidi="ar"/>
          <w14:textFill>
            <w14:solidFill>
              <w14:schemeClr w14:val="tx1"/>
            </w14:solidFill>
          </w14:textFill>
        </w:rPr>
      </w:pPr>
      <w:r>
        <w:rPr>
          <w:rFonts w:hint="eastAsia" w:asciiTheme="minorEastAsia" w:hAnsiTheme="minorEastAsia" w:cstheme="minorEastAsia"/>
          <w:b/>
          <w:bCs/>
          <w:color w:val="000000" w:themeColor="text1"/>
          <w:kern w:val="0"/>
          <w:sz w:val="28"/>
          <w:szCs w:val="28"/>
          <w:lang w:bidi="ar"/>
          <w14:textFill>
            <w14:solidFill>
              <w14:schemeClr w14:val="tx1"/>
            </w14:solidFill>
          </w14:textFill>
        </w:rPr>
        <w:t>2.公共选修课程</w:t>
      </w:r>
    </w:p>
    <w:p>
      <w:pPr>
        <w:widowControl w:val="0"/>
        <w:spacing w:line="500" w:lineRule="exact"/>
        <w:ind w:firstLine="480" w:firstLineChars="200"/>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（1）学生修读的公共选修课总学分应不少于6学分，包括公共任意选修课4学分和公共限选课2学分。</w:t>
      </w:r>
    </w:p>
    <w:p>
      <w:pPr>
        <w:widowControl w:val="0"/>
        <w:spacing w:line="500" w:lineRule="exact"/>
        <w:ind w:firstLine="480" w:firstLineChars="200"/>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（2）全校性任意选修课主要包括“文学修养与艺术鉴赏”、“经济活动与社会管理”“国学经典与文化传承 ”、“大学生创新创业”“人际交往与沟通表达” 等模块，鼓励学生跨院系、跨专业学习。</w:t>
      </w:r>
    </w:p>
    <w:p>
      <w:pPr>
        <w:widowControl w:val="0"/>
        <w:spacing w:line="500" w:lineRule="exact"/>
        <w:ind w:firstLine="480" w:firstLineChars="200"/>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（3）所有学生在校期间须修读不少于2学分的公共限选课。公共限选课包括大学英语、美育概论等2门课程，每门课程2学分，32学时。</w:t>
      </w:r>
    </w:p>
    <w:p>
      <w:pPr>
        <w:widowControl w:val="0"/>
        <w:spacing w:line="500" w:lineRule="exact"/>
        <w:ind w:firstLine="480" w:firstLineChars="200"/>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各专业可在以上原则的基础上，根据专业特点对本专业学生公共选修课提出选课要求和建议。学生选修与本专业重复或相近的课程，不计入公共选修课学分；跨专业领域的课程修习可承认为公共选修课学分。</w:t>
      </w:r>
    </w:p>
    <w:p>
      <w:pPr>
        <w:pStyle w:val="2"/>
        <w:widowControl/>
        <w:spacing w:after="0"/>
        <w:ind w:firstLine="562"/>
        <w:jc w:val="left"/>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3.专业课</w:t>
      </w:r>
    </w:p>
    <w:p>
      <w:pPr>
        <w:widowControl w:val="0"/>
        <w:spacing w:line="400" w:lineRule="exact"/>
        <w:ind w:firstLine="480" w:firstLineChars="200"/>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（1）专业（群）共享课</w:t>
      </w:r>
    </w:p>
    <w:p>
      <w:pPr>
        <w:spacing w:line="400" w:lineRule="exact"/>
        <w:ind w:firstLine="561"/>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本专业（群）共享课程设置 4 门，共计 16 学分。包括：</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20"/>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400" w:lineRule="exact"/>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序号</w:t>
            </w:r>
          </w:p>
        </w:tc>
        <w:tc>
          <w:tcPr>
            <w:tcW w:w="1320" w:type="dxa"/>
          </w:tcPr>
          <w:p>
            <w:pPr>
              <w:spacing w:line="400" w:lineRule="exact"/>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学分</w:t>
            </w:r>
          </w:p>
        </w:tc>
        <w:tc>
          <w:tcPr>
            <w:tcW w:w="5630" w:type="dxa"/>
          </w:tcPr>
          <w:p>
            <w:pPr>
              <w:spacing w:line="400" w:lineRule="exact"/>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w:t>
            </w:r>
          </w:p>
        </w:tc>
        <w:tc>
          <w:tcPr>
            <w:tcW w:w="132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563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服务礼仪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w:t>
            </w:r>
          </w:p>
        </w:tc>
        <w:tc>
          <w:tcPr>
            <w:tcW w:w="132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5630" w:type="dxa"/>
          </w:tcPr>
          <w:p>
            <w:pPr>
              <w:tabs>
                <w:tab w:val="left" w:pos="762"/>
              </w:tabs>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服务心理与沟通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w:t>
            </w:r>
          </w:p>
        </w:tc>
        <w:tc>
          <w:tcPr>
            <w:tcW w:w="132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563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w:t>
            </w:r>
          </w:p>
        </w:tc>
        <w:tc>
          <w:tcPr>
            <w:tcW w:w="132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5630"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数字化营销</w:t>
            </w:r>
          </w:p>
        </w:tc>
      </w:tr>
    </w:tbl>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（2）专业（群）基础课</w:t>
      </w:r>
    </w:p>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本专业（群）基础课程设置 6门（空中乘务专业7门） ，共计 24 学分。包括：</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112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Pr>
          <w:p>
            <w:pPr>
              <w:spacing w:line="400" w:lineRule="exact"/>
              <w:ind w:firstLine="241" w:firstLineChars="100"/>
              <w:jc w:val="both"/>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（群）专业</w:t>
            </w:r>
          </w:p>
        </w:tc>
        <w:tc>
          <w:tcPr>
            <w:tcW w:w="1125" w:type="dxa"/>
          </w:tcPr>
          <w:p>
            <w:pPr>
              <w:spacing w:line="400" w:lineRule="exact"/>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学分</w:t>
            </w:r>
          </w:p>
        </w:tc>
        <w:tc>
          <w:tcPr>
            <w:tcW w:w="4775" w:type="dxa"/>
          </w:tcPr>
          <w:p>
            <w:pPr>
              <w:spacing w:line="400" w:lineRule="exact"/>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restart"/>
          </w:tcPr>
          <w:p>
            <w:pPr>
              <w:spacing w:line="400" w:lineRule="exact"/>
              <w:jc w:val="both"/>
              <w:rPr>
                <w:rFonts w:ascii="宋体" w:hAnsi="宋体" w:cs="宋体"/>
                <w:color w:val="000000" w:themeColor="text1"/>
                <w:sz w:val="24"/>
                <w:lang w:bidi="ar"/>
                <w14:textFill>
                  <w14:solidFill>
                    <w14:schemeClr w14:val="tx1"/>
                  </w14:solidFill>
                </w14:textFill>
              </w:rPr>
            </w:pPr>
          </w:p>
          <w:p>
            <w:pPr>
              <w:spacing w:line="400" w:lineRule="exact"/>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(1)旅游管理专业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地方导游基础知识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全国导游基础知识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客源国概况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导游词创作与讲解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hint="eastAsia"/>
                <w:lang w:bidi="ar"/>
              </w:rPr>
            </w:pPr>
            <w:r>
              <w:rPr>
                <w:rFonts w:hint="eastAsia" w:ascii="宋体" w:hAnsi="宋体" w:cs="宋体"/>
                <w:color w:val="000000" w:themeColor="text1"/>
                <w:sz w:val="24"/>
                <w:lang w:bidi="ar"/>
                <w14:textFill>
                  <w14:solidFill>
                    <w14:schemeClr w14:val="tx1"/>
                  </w14:solidFill>
                </w14:textFill>
              </w:rPr>
              <w:t>旅游政策与法规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restart"/>
          </w:tcPr>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(2)酒店管理与数字化运营专业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现代饭店管理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客源国概况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酒店财务管理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酒店英语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restart"/>
          </w:tcPr>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(3)高速铁路客运服务专业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高速铁路概论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铁路客运规章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客运安检管理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高铁安全管理与应急处置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铁路运输设备及信号基础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交通物流学导论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restart"/>
          </w:tcPr>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(4)城市轨道交通运营管理专业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轨道交通突发事件应急处理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客运安检管理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交通物流学导论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城市轨道交通票务管理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restart"/>
          </w:tcPr>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p>
          <w:p>
            <w:pPr>
              <w:spacing w:line="400" w:lineRule="exac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(5)空中乘务专业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形象塑造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民航乘务员基础教程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形体训练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空乘服务质量管理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演讲与播音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Merge w:val="continue"/>
          </w:tcPr>
          <w:p>
            <w:pPr>
              <w:spacing w:line="400" w:lineRule="exact"/>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77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航空英语口语</w:t>
            </w:r>
          </w:p>
        </w:tc>
      </w:tr>
    </w:tbl>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（2）专业（群）核心课</w:t>
      </w:r>
    </w:p>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本专业（群）核心课程设置 5 门，共计 20 学分。包括</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125"/>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spacing w:line="400" w:lineRule="exact"/>
              <w:ind w:firstLine="241" w:firstLineChars="100"/>
              <w:jc w:val="both"/>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（群）专业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(1)旅游管理专业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导游服务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研学旅行策划与管理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旅行社经营管理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旅行社计调实务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智慧景区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(2)酒店管理与数字化运营专业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餐饮运营与管理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前厅客房运营与管理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酒店数字化管理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酒店人力资源管理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酒水知识与酒吧管理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(3)高速铁路客运服务专业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客运站要客服务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实用英语口语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高铁动车乘务实务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互联网＋智慧交通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高速铁路客运组织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(4)城市轨道交通运营管理专业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城市轨道交通行车组织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城市轨道交通客运组织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互联网＋智慧交通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(5)空中乘务专业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民航服务英语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面试技巧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民航客舱服务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民航客舱设备操作与管理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民航客舱安全管理</w:t>
            </w:r>
          </w:p>
        </w:tc>
      </w:tr>
    </w:tbl>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（3）专业（群）拓展课程</w:t>
      </w:r>
    </w:p>
    <w:p>
      <w:pPr>
        <w:spacing w:line="400" w:lineRule="exact"/>
        <w:ind w:firstLine="56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本专业（群）拓展课程设置（旅游管理/酒店管理与数字化运营专业 7门）（高速铁路客运服务/ 城市轨道交通运营管理/空中乘务专业 4门），共计 16 学分。包括：</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125"/>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spacing w:line="400" w:lineRule="exact"/>
              <w:ind w:firstLine="241" w:firstLineChars="100"/>
              <w:jc w:val="both"/>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（群）专业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(1)旅游管理专业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旅游交通地理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旅游文化创意与策划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餐饮服务与技能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酒水服务与技能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前厅服务与技能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会展服务与管理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(2)酒店管理与数字化运营专业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会展服务与管理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民宿运营与管理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邮轮服务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酒店公共关系学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导游基础知识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导游服务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both"/>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(3)高速铁路客运服务专业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旅游交通地理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乘务日语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中外民俗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旅游文化创意与策划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both"/>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(4)城市轨道交通运营管理专业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旅游交通地理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乘务日语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中外民俗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旅游文化创意与策划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restart"/>
          </w:tcPr>
          <w:p>
            <w:pPr>
              <w:spacing w:line="400" w:lineRule="exact"/>
              <w:jc w:val="both"/>
              <w:rPr>
                <w:rFonts w:ascii="宋体" w:hAnsi="宋体" w:cs="宋体"/>
                <w:color w:val="000000" w:themeColor="text1"/>
                <w:sz w:val="24"/>
                <w:lang w:bidi="ar"/>
                <w14:textFill>
                  <w14:solidFill>
                    <w14:schemeClr w14:val="tx1"/>
                  </w14:solidFill>
                </w14:textFill>
              </w:rPr>
            </w:pPr>
          </w:p>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(5)空中乘务专业</w:t>
            </w: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旅游交通地理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中外民俗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vMerge w:val="continue"/>
          </w:tcPr>
          <w:p>
            <w:pPr>
              <w:spacing w:line="400" w:lineRule="exact"/>
              <w:jc w:val="center"/>
              <w:rPr>
                <w:rFonts w:ascii="宋体" w:hAnsi="宋体" w:cs="宋体"/>
                <w:color w:val="000000" w:themeColor="text1"/>
                <w:sz w:val="24"/>
                <w:lang w:bidi="ar"/>
                <w14:textFill>
                  <w14:solidFill>
                    <w14:schemeClr w14:val="tx1"/>
                  </w14:solidFill>
                </w14:textFill>
              </w:rPr>
            </w:pPr>
          </w:p>
        </w:tc>
        <w:tc>
          <w:tcPr>
            <w:tcW w:w="1125"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4学分</w:t>
            </w:r>
          </w:p>
        </w:tc>
        <w:tc>
          <w:tcPr>
            <w:tcW w:w="4804" w:type="dxa"/>
          </w:tcPr>
          <w:p>
            <w:pPr>
              <w:spacing w:line="400" w:lineRule="exact"/>
              <w:jc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民航旅客运输</w:t>
            </w:r>
          </w:p>
        </w:tc>
      </w:tr>
    </w:tbl>
    <w:p>
      <w:pPr>
        <w:spacing w:line="500" w:lineRule="exact"/>
        <w:ind w:firstLine="561"/>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专业核心课程主要教学内容</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25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blHeader/>
        </w:trPr>
        <w:tc>
          <w:tcPr>
            <w:tcW w:w="1050" w:type="dxa"/>
            <w:vAlign w:val="center"/>
          </w:tcPr>
          <w:p>
            <w:pPr>
              <w:pStyle w:val="2"/>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序号</w:t>
            </w:r>
          </w:p>
        </w:tc>
        <w:tc>
          <w:tcPr>
            <w:tcW w:w="2252" w:type="dxa"/>
            <w:vAlign w:val="center"/>
          </w:tcPr>
          <w:p>
            <w:pPr>
              <w:pStyle w:val="2"/>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专业核心课程名称</w:t>
            </w:r>
          </w:p>
        </w:tc>
        <w:tc>
          <w:tcPr>
            <w:tcW w:w="5985" w:type="dxa"/>
            <w:vAlign w:val="center"/>
          </w:tcPr>
          <w:p>
            <w:pPr>
              <w:pStyle w:val="2"/>
              <w:ind w:firstLine="150" w:firstLineChars="71"/>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50" w:type="dxa"/>
            <w:vMerge w:val="restart"/>
          </w:tcPr>
          <w:p>
            <w:pPr>
              <w:pStyle w:val="2"/>
              <w:ind w:firstLine="560"/>
              <w:rPr>
                <w:rFonts w:asciiTheme="minorHAnsi" w:hAnsiTheme="minorHAnsi" w:eastAsiaTheme="minorEastAsia" w:cstheme="minorBidi"/>
                <w:color w:val="000000" w:themeColor="text1"/>
                <w:sz w:val="28"/>
                <w:szCs w:val="28"/>
                <w:lang w:bidi="ar"/>
                <w14:textFill>
                  <w14:solidFill>
                    <w14:schemeClr w14:val="tx1"/>
                  </w14:solidFill>
                </w14:textFill>
              </w:rPr>
            </w:pPr>
          </w:p>
          <w:p>
            <w:pPr>
              <w:pStyle w:val="2"/>
              <w:ind w:firstLine="560"/>
              <w:rPr>
                <w:rFonts w:asciiTheme="minorHAnsi" w:hAnsiTheme="minorHAnsi" w:eastAsiaTheme="minorEastAsia" w:cstheme="minorBidi"/>
                <w:color w:val="000000" w:themeColor="text1"/>
                <w:sz w:val="28"/>
                <w:szCs w:val="28"/>
                <w:lang w:bidi="ar"/>
                <w14:textFill>
                  <w14:solidFill>
                    <w14:schemeClr w14:val="tx1"/>
                  </w14:solidFill>
                </w14:textFill>
              </w:rPr>
            </w:pPr>
          </w:p>
          <w:p>
            <w:pPr>
              <w:pStyle w:val="2"/>
              <w:rPr>
                <w:rFonts w:asciiTheme="minorHAnsi" w:hAnsiTheme="minorHAnsi" w:eastAsiaTheme="minorEastAsia" w:cstheme="minorBidi"/>
                <w:color w:val="000000" w:themeColor="text1"/>
                <w:sz w:val="28"/>
                <w:szCs w:val="28"/>
                <w:lang w:bidi="ar"/>
                <w14:textFill>
                  <w14:solidFill>
                    <w14:schemeClr w14:val="tx1"/>
                  </w14:solidFill>
                </w14:textFill>
              </w:rPr>
            </w:pPr>
          </w:p>
          <w:p>
            <w:pPr>
              <w:pStyle w:val="2"/>
              <w:rPr>
                <w:rFonts w:asciiTheme="minorEastAsia" w:hAnsiTheme="minorEastAsia" w:eastAsiaTheme="minorEastAsia" w:cstheme="minorEastAsia"/>
                <w:color w:val="FF0000"/>
                <w:szCs w:val="28"/>
              </w:rPr>
            </w:pPr>
            <w:r>
              <w:rPr>
                <w:rFonts w:hint="eastAsia" w:asciiTheme="minorHAnsi" w:hAnsiTheme="minorHAnsi" w:eastAsiaTheme="minorEastAsia" w:cstheme="minorBidi"/>
                <w:color w:val="000000" w:themeColor="text1"/>
                <w:sz w:val="24"/>
                <w:lang w:bidi="ar"/>
                <w14:textFill>
                  <w14:solidFill>
                    <w14:schemeClr w14:val="tx1"/>
                  </w14:solidFill>
                </w14:textFill>
              </w:rPr>
              <w:t>(1)旅游管理专业</w:t>
            </w:r>
          </w:p>
        </w:tc>
        <w:tc>
          <w:tcPr>
            <w:tcW w:w="2252" w:type="dxa"/>
            <w:vAlign w:val="center"/>
          </w:tcPr>
          <w:p>
            <w:pPr>
              <w:pStyle w:val="2"/>
              <w:spacing w:after="0" w:line="300" w:lineRule="exact"/>
              <w:jc w:val="center"/>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导游服务</w:t>
            </w:r>
          </w:p>
        </w:tc>
        <w:tc>
          <w:tcPr>
            <w:tcW w:w="5985" w:type="dxa"/>
          </w:tcPr>
          <w:p>
            <w:pPr>
              <w:pStyle w:val="2"/>
              <w:spacing w:after="0" w:line="360" w:lineRule="exact"/>
              <w:ind w:firstLine="420"/>
              <w:jc w:val="left"/>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本课程主要包括认识导游人员和导游服务，景区导游服务</w:t>
            </w:r>
            <w:r>
              <w:rPr>
                <w:rFonts w:hint="eastAsia" w:asciiTheme="minorEastAsia" w:hAnsiTheme="minorEastAsia" w:eastAsiaTheme="minorEastAsia" w:cstheme="minorEastAsia"/>
                <w:color w:val="000000" w:themeColor="text1"/>
                <w:szCs w:val="21"/>
                <w14:textFill>
                  <w14:solidFill>
                    <w14:schemeClr w14:val="tx1"/>
                  </w14:solidFill>
                </w14:textFill>
              </w:rPr>
              <w:t>程序</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、地陪导游</w:t>
            </w:r>
            <w:r>
              <w:rPr>
                <w:rFonts w:hint="eastAsia" w:asciiTheme="minorEastAsia" w:hAnsiTheme="minorEastAsia" w:eastAsiaTheme="minorEastAsia" w:cstheme="minorEastAsia"/>
                <w:color w:val="000000" w:themeColor="text1"/>
                <w:szCs w:val="21"/>
                <w14:textFill>
                  <w14:solidFill>
                    <w14:schemeClr w14:val="tx1"/>
                  </w14:solidFill>
                </w14:textFill>
              </w:rPr>
              <w:t>服务程序</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、全陪导游</w:t>
            </w:r>
            <w:r>
              <w:rPr>
                <w:rFonts w:hint="eastAsia" w:asciiTheme="minorEastAsia" w:hAnsiTheme="minorEastAsia" w:eastAsiaTheme="minorEastAsia" w:cstheme="minorEastAsia"/>
                <w:color w:val="000000" w:themeColor="text1"/>
                <w:szCs w:val="21"/>
                <w14:textFill>
                  <w14:solidFill>
                    <w14:schemeClr w14:val="tx1"/>
                  </w14:solidFill>
                </w14:textFill>
              </w:rPr>
              <w:t>服务程序</w:t>
            </w:r>
            <w:r>
              <w:rPr>
                <w:rFonts w:hint="eastAsia" w:asciiTheme="minorEastAsia" w:hAnsiTheme="minorEastAsia" w:eastAsiaTheme="minorEastAsia" w:cstheme="minorEastAsia"/>
                <w:color w:val="000000" w:themeColor="text1"/>
                <w:szCs w:val="21"/>
                <w:lang w:val="zh-CN"/>
                <w14:textFill>
                  <w14:solidFill>
                    <w14:schemeClr w14:val="tx1"/>
                  </w14:solidFill>
                </w14:textFill>
              </w:rPr>
              <w:t>以及散客导游</w:t>
            </w:r>
            <w:r>
              <w:rPr>
                <w:rFonts w:hint="eastAsia" w:asciiTheme="minorEastAsia" w:hAnsiTheme="minorEastAsia" w:eastAsiaTheme="minorEastAsia" w:cstheme="minorEastAsia"/>
                <w:color w:val="000000" w:themeColor="text1"/>
                <w:szCs w:val="21"/>
                <w14:textFill>
                  <w14:solidFill>
                    <w14:schemeClr w14:val="tx1"/>
                  </w14:solidFill>
                </w14:textFill>
              </w:rPr>
              <w:t>服务程序</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，导游带团过程中</w:t>
            </w:r>
            <w:r>
              <w:rPr>
                <w:rFonts w:hint="eastAsia" w:asciiTheme="minorEastAsia" w:hAnsiTheme="minorEastAsia" w:eastAsiaTheme="minorEastAsia" w:cstheme="minorEastAsia"/>
                <w:color w:val="000000" w:themeColor="text1"/>
                <w:szCs w:val="21"/>
                <w14:textFill>
                  <w14:solidFill>
                    <w14:schemeClr w14:val="tx1"/>
                  </w14:solidFill>
                </w14:textFill>
              </w:rPr>
              <w:t>突发事故的处理；导游的语言技能、带团技能、讲解技能等内容</w:t>
            </w:r>
            <w:r>
              <w:rPr>
                <w:rFonts w:hint="eastAsia" w:asciiTheme="minorEastAsia" w:hAnsiTheme="minorEastAsia" w:eastAsiaTheme="minorEastAsia" w:cstheme="minorEastAsia"/>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旅行社经营管理</w:t>
            </w:r>
          </w:p>
        </w:tc>
        <w:tc>
          <w:tcPr>
            <w:tcW w:w="5985" w:type="dxa"/>
          </w:tcPr>
          <w:p>
            <w:pPr>
              <w:pStyle w:val="2"/>
              <w:spacing w:after="0" w:line="360" w:lineRule="exact"/>
              <w:ind w:firstLine="420"/>
              <w:jc w:val="left"/>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本课程主要包括旅行社概述、旅行社设立、旅行社产品开发、旅行社计调业务管理、旅行社产品营销管理、旅行社接待服务管理、旅行社综合管理以及我国旅行社未来的发展等内容。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智慧景区</w:t>
            </w:r>
          </w:p>
        </w:tc>
        <w:tc>
          <w:tcPr>
            <w:tcW w:w="5985" w:type="dxa"/>
          </w:tcPr>
          <w:p>
            <w:pPr>
              <w:pStyle w:val="2"/>
              <w:spacing w:after="0" w:line="360" w:lineRule="exact"/>
              <w:ind w:firstLine="420"/>
              <w:jc w:val="left"/>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本课程主要包括</w:t>
            </w:r>
            <w:r>
              <w:rPr>
                <w:rFonts w:hint="eastAsia" w:asciiTheme="minorEastAsia" w:hAnsiTheme="minorEastAsia" w:eastAsiaTheme="minorEastAsia" w:cstheme="minorEastAsia"/>
                <w:color w:val="000000" w:themeColor="text1"/>
                <w:szCs w:val="21"/>
                <w14:textFill>
                  <w14:solidFill>
                    <w14:schemeClr w14:val="tx1"/>
                  </w14:solidFill>
                </w14:textFill>
              </w:rPr>
              <w:t>智慧票务、智慧管理、智慧服务、智慧导览、智慧社交、智慧营销、智慧支付、智慧物流等内容。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研学旅行策划与管理</w:t>
            </w:r>
          </w:p>
        </w:tc>
        <w:tc>
          <w:tcPr>
            <w:tcW w:w="5985" w:type="dxa"/>
          </w:tcPr>
          <w:p>
            <w:pPr>
              <w:pStyle w:val="2"/>
              <w:spacing w:after="0" w:line="360" w:lineRule="exact"/>
              <w:ind w:firstLine="420"/>
              <w:jc w:val="left"/>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本课程主要包括研学旅行概述、研学旅行的发展体系、研学旅行活动课程开发、研学旅行服务机构、研学旅行基地营地、研学旅行保障机制等内容。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旅行社计调实务</w:t>
            </w:r>
          </w:p>
        </w:tc>
        <w:tc>
          <w:tcPr>
            <w:tcW w:w="5985" w:type="dxa"/>
          </w:tcPr>
          <w:p>
            <w:pPr>
              <w:pStyle w:val="2"/>
              <w:spacing w:after="0" w:line="360" w:lineRule="exact"/>
              <w:ind w:firstLine="420"/>
              <w:jc w:val="left"/>
              <w:rPr>
                <w:rFonts w:asciiTheme="minorEastAsia" w:hAnsiTheme="minorEastAsia" w:eastAsiaTheme="minorEastAsia" w:cstheme="minorEastAsia"/>
                <w:color w:val="FF0000"/>
                <w:szCs w:val="28"/>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本课程主要包括国内组团型计调、国内地接型计调、出境组团型计调、国际入境型计调、自驾游计调、在线计调等内容。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EastAsia" w:hAnsiTheme="minorEastAsia" w:eastAsiaTheme="minorEastAsia" w:cstheme="minorEastAsia"/>
                <w:color w:val="FF0000"/>
                <w:szCs w:val="28"/>
              </w:rPr>
            </w:pPr>
            <w:r>
              <w:rPr>
                <w:rFonts w:hint="eastAsia" w:asciiTheme="minorHAnsi" w:hAnsiTheme="minorHAnsi" w:eastAsiaTheme="minorEastAsia" w:cstheme="minorBidi"/>
                <w:color w:val="000000" w:themeColor="text1"/>
                <w:sz w:val="24"/>
                <w:lang w:bidi="ar"/>
                <w14:textFill>
                  <w14:solidFill>
                    <w14:schemeClr w14:val="tx1"/>
                  </w14:solidFill>
                </w14:textFill>
              </w:rPr>
              <w:t>(2)酒店管理与数字化运营专业</w:t>
            </w: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餐饮运营与管理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课程主要包括</w:t>
            </w:r>
            <w:r>
              <w:fldChar w:fldCharType="begin"/>
            </w:r>
            <w:r>
              <w:instrText xml:space="preserve"> HYPERLINK "https://baike.so.com/doc/5349316-5584772.html" \t "_blank" </w:instrText>
            </w:r>
            <w:r>
              <w:fldChar w:fldCharType="separate"/>
            </w:r>
            <w:r>
              <w:rPr>
                <w:rStyle w:val="27"/>
                <w:rFonts w:hint="eastAsia" w:asciiTheme="minorEastAsia" w:hAnsiTheme="minorEastAsia" w:eastAsiaTheme="minorEastAsia" w:cstheme="minorEastAsia"/>
                <w:color w:val="auto"/>
                <w:szCs w:val="21"/>
                <w:u w:val="none"/>
                <w:shd w:val="clear" w:color="auto" w:fill="FFFFFF"/>
              </w:rPr>
              <w:t>餐饮管理</w:t>
            </w:r>
            <w:r>
              <w:rPr>
                <w:rStyle w:val="27"/>
                <w:rFonts w:hint="eastAsia" w:asciiTheme="minorEastAsia" w:hAnsiTheme="minorEastAsia" w:eastAsiaTheme="minorEastAsia" w:cstheme="minorEastAsia"/>
                <w:color w:val="auto"/>
                <w:szCs w:val="21"/>
                <w:u w:val="none"/>
                <w:shd w:val="clear" w:color="auto" w:fill="FFFFFF"/>
              </w:rPr>
              <w:fldChar w:fldCharType="end"/>
            </w:r>
            <w:r>
              <w:rPr>
                <w:rFonts w:hint="eastAsia" w:asciiTheme="minorEastAsia" w:hAnsiTheme="minorEastAsia" w:eastAsiaTheme="minorEastAsia" w:cstheme="minorEastAsia"/>
                <w:szCs w:val="21"/>
                <w:shd w:val="clear" w:color="auto" w:fill="FFFFFF"/>
              </w:rPr>
              <w:t>的理论基础、餐饮经营计划、餐饮经营策略，以及餐饮运营中的预算与菜肴价格、菜单设计、餐饮原材料供应链、厨房布局与餐饮制品生产、中餐生产原理、西餐生产原理、餐饮服务与餐饮成本等内容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前厅客房运营与管理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333333"/>
                <w:szCs w:val="21"/>
                <w:shd w:val="clear" w:color="auto" w:fill="FFFFFF"/>
              </w:rPr>
              <w:t>课程主要包括客房预订、前厅接待工作服务、礼宾工人生服务、总机工作服务、客房服务与质量管理、客房物质管理与控制、客房部安全管理等内容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酒店数字化管理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课程主要描述了酒店产业在信息技术与互联网背景下的发展新模式，涉及日常服务流程、外部营销和内部管理三个主要领域，主要包括酒店管理系统PMS、酒店营业点管理系统POS、餐饮管理、网络营销与电子商务、收益管理、团队销售与宴会管理、酒店人财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酒店人力资源管理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333333"/>
                <w:szCs w:val="21"/>
                <w:shd w:val="clear" w:color="auto" w:fill="FFFFFF"/>
              </w:rPr>
              <w:t>课程主要包括酒店人力资源管理概述、酒店工作分析、酒店员工招聘、酒店培训、酒店考核、酒店薪酬设计、酒店劳动管理等内容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酒水知识与酒吧管理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本课程从酒水知识、酒吧管理两人关键点切入，系统地介绍了发酵酒、蒸馏酒、配制酒、无酒精饮料、鸡尾酒调制，同时介绍了酒吧的酒水服务、营销管理、采购管理等内容。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EastAsia" w:hAnsiTheme="minorEastAsia" w:eastAsiaTheme="minorEastAsia" w:cstheme="minorEastAsia"/>
                <w:color w:val="FF0000"/>
                <w:szCs w:val="28"/>
              </w:rPr>
            </w:pPr>
            <w:r>
              <w:rPr>
                <w:rFonts w:hint="eastAsia" w:asciiTheme="minorHAnsi" w:hAnsiTheme="minorHAnsi" w:eastAsiaTheme="minorEastAsia" w:cstheme="minorBidi"/>
                <w:color w:val="000000" w:themeColor="text1"/>
                <w:sz w:val="24"/>
                <w:lang w:bidi="ar"/>
                <w14:textFill>
                  <w14:solidFill>
                    <w14:schemeClr w14:val="tx1"/>
                  </w14:solidFill>
                </w14:textFill>
              </w:rPr>
              <w:t>(3)高速铁路客运服务专业</w:t>
            </w: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客运站要客服务</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本课程主要包括客运要客服务的基本概念和分类、要客服务的重要意义、服务规范，以及案例解析。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实用英语口语</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本课程主要包括日常生活中会议、面试、用餐、兴趣爱好、天气、指路等话题的英语表达。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高铁动车乘务实务</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本课程主要包括乘务员的礼仪规范、验票核票、餐饮服务、突发事件处理以及消防演练等。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互联网＋智慧交通</w:t>
            </w:r>
          </w:p>
        </w:tc>
        <w:tc>
          <w:tcPr>
            <w:tcW w:w="5985" w:type="dxa"/>
          </w:tcPr>
          <w:p>
            <w:pPr>
              <w:pStyle w:val="35"/>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本课程主要包括智慧交通的基本概念、发展历程、实际应用、未来发展前景以及国内外发展情况对比。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高速铁路客运组织</w:t>
            </w:r>
          </w:p>
        </w:tc>
        <w:tc>
          <w:tcPr>
            <w:tcW w:w="5985" w:type="dxa"/>
          </w:tcPr>
          <w:p>
            <w:pPr>
              <w:pStyle w:val="35"/>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本课程主要包括客运组织的概念、分类。突发事件处理以及客运组织人员核心素质。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EastAsia" w:hAnsiTheme="minorEastAsia" w:eastAsiaTheme="minorEastAsia" w:cstheme="minorEastAsia"/>
                <w:color w:val="FF0000"/>
                <w:szCs w:val="28"/>
              </w:rPr>
            </w:pPr>
            <w:r>
              <w:rPr>
                <w:rFonts w:hint="eastAsia" w:asciiTheme="minorHAnsi" w:hAnsiTheme="minorHAnsi" w:eastAsiaTheme="minorEastAsia" w:cstheme="minorBidi"/>
                <w:color w:val="000000" w:themeColor="text1"/>
                <w:sz w:val="24"/>
                <w:lang w:bidi="ar"/>
                <w14:textFill>
                  <w14:solidFill>
                    <w14:schemeClr w14:val="tx1"/>
                  </w14:solidFill>
                </w14:textFill>
              </w:rPr>
              <w:t>(4)城市轨道交通运营管理专业</w:t>
            </w: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城市轨道交通信号与通信系统</w:t>
            </w:r>
          </w:p>
        </w:tc>
        <w:tc>
          <w:tcPr>
            <w:tcW w:w="5985" w:type="dxa"/>
          </w:tcPr>
          <w:p>
            <w:pPr>
              <w:pStyle w:val="35"/>
              <w:spacing w:line="360" w:lineRule="auto"/>
              <w:ind w:firstLine="210" w:firstLineChars="1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本课程主要包括城市轨道交通信号与通信系统的基本概念和不同分类，国内外未来发展趋势和实际应用。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城市轨道交通行车组织</w:t>
            </w:r>
          </w:p>
        </w:tc>
        <w:tc>
          <w:tcPr>
            <w:tcW w:w="5985" w:type="dxa"/>
          </w:tcPr>
          <w:p>
            <w:pPr>
              <w:pStyle w:val="35"/>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本课程主要包括城市轨道交通行车组织的特点、服务对象、编制运营时刻表以及对行车组织人员的基本要求。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城市轨道交通安全管理</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本课程主要包括城市轨道交通安全管理要素、国内外重大安全事故分析、对城轨安全员的工作规范和要求。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城市轨道交通客运组织</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本课程主要包括城市轨道交通客运组织的概念、分类。突发应急事件处理以及客运组织人员核心素质。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互联网＋智慧交通</w:t>
            </w:r>
          </w:p>
        </w:tc>
        <w:tc>
          <w:tcPr>
            <w:tcW w:w="5985" w:type="dxa"/>
          </w:tcPr>
          <w:p>
            <w:pPr>
              <w:pStyle w:val="35"/>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本课程主要包括智慧交通的基本概念、发展历程、实际应用、未来发展前景以及国内外发展情况对比。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rPr>
                <w:rFonts w:asciiTheme="minorEastAsia" w:hAnsiTheme="minorEastAsia" w:eastAsiaTheme="minorEastAsia" w:cstheme="minorEastAsia"/>
                <w:color w:val="FF0000"/>
                <w:szCs w:val="28"/>
              </w:rPr>
            </w:pPr>
            <w:r>
              <w:rPr>
                <w:rFonts w:hint="eastAsia" w:asciiTheme="minorHAnsi" w:hAnsiTheme="minorHAnsi" w:eastAsiaTheme="minorEastAsia" w:cstheme="minorBidi"/>
                <w:color w:val="000000" w:themeColor="text1"/>
                <w:sz w:val="24"/>
                <w:lang w:bidi="ar"/>
                <w14:textFill>
                  <w14:solidFill>
                    <w14:schemeClr w14:val="tx1"/>
                  </w14:solidFill>
                </w14:textFill>
              </w:rPr>
              <w:t>(5)空中乘务专业</w:t>
            </w:r>
          </w:p>
        </w:tc>
        <w:tc>
          <w:tcPr>
            <w:tcW w:w="2252" w:type="dxa"/>
            <w:vAlign w:val="center"/>
          </w:tcPr>
          <w:p>
            <w:pPr>
              <w:pStyle w:val="2"/>
              <w:spacing w:after="0" w:line="3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rPr>
              <w:t>民航客舱服务</w:t>
            </w:r>
          </w:p>
        </w:tc>
        <w:tc>
          <w:tcPr>
            <w:tcW w:w="5985" w:type="dxa"/>
          </w:tcPr>
          <w:p>
            <w:pPr>
              <w:tabs>
                <w:tab w:val="left" w:pos="649"/>
              </w:tabs>
              <w:ind w:firstLine="420" w:firstLineChars="200"/>
            </w:pPr>
            <w:r>
              <w:rPr>
                <w:rFonts w:hint="eastAsia"/>
              </w:rPr>
              <w:t>本课程以乘务人员执行航班的整个流程为依据，主要全包括航前准备、客舱服务准备、迎送客准备、客舱安全演示及安全检查、餐饮服务、机上娱乐服务、特殊旅客及个例旅客服务、航后讲评机资料归还等内容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rPr>
              <w:t>民航客舱设备操作与管理</w:t>
            </w:r>
          </w:p>
        </w:tc>
        <w:tc>
          <w:tcPr>
            <w:tcW w:w="5985" w:type="dxa"/>
          </w:tcPr>
          <w:p>
            <w:pPr>
              <w:pStyle w:val="2"/>
              <w:spacing w:after="0" w:line="360" w:lineRule="exact"/>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本课程以目前在中国民航市场运营较多的两种机型：波音737、空客A320为例，学习包括飞机主要机型概述、客舱服务设备、客舱应急设备、飞机舱门及撤离滑梯等内容。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rPr>
              <w:t>民航客舱安全</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本课程主要是让学生熟悉有关大型飞机公共航空运输承运人合格审定的相关规则，掌握机上应急设备的常规程序和应急程序，熟练掌握客舱的正常安全程序和遇紧急情况时操作程序和各种求生技能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rPr>
              <w:t>专业英语</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本课程主要内容包括购买机票、办理值机、安全检查、登机服务、航程结束，整个乘坐航班需要涉及到的民航服务英语对话及专业词汇。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vMerge w:val="continue"/>
          </w:tcPr>
          <w:p>
            <w:pPr>
              <w:pStyle w:val="2"/>
              <w:ind w:firstLine="560"/>
              <w:rPr>
                <w:rFonts w:asciiTheme="minorEastAsia" w:hAnsiTheme="minorEastAsia" w:eastAsiaTheme="minorEastAsia" w:cstheme="minorEastAsia"/>
                <w:color w:val="FF0000"/>
                <w:szCs w:val="28"/>
              </w:rPr>
            </w:pPr>
          </w:p>
        </w:tc>
        <w:tc>
          <w:tcPr>
            <w:tcW w:w="2252" w:type="dxa"/>
            <w:vAlign w:val="center"/>
          </w:tcPr>
          <w:p>
            <w:pPr>
              <w:pStyle w:val="2"/>
              <w:spacing w:after="0" w:line="3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rPr>
              <w:t>面试技巧</w:t>
            </w:r>
          </w:p>
        </w:tc>
        <w:tc>
          <w:tcPr>
            <w:tcW w:w="5985" w:type="dxa"/>
          </w:tcPr>
          <w:p>
            <w:pPr>
              <w:pStyle w:val="2"/>
              <w:spacing w:after="0" w:line="360" w:lineRule="exact"/>
              <w:ind w:firstLine="42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主要以航空公司招收人才的面试要求出发，主要介绍航空面试的基本流程和人才选拔的条件，面试的准备工作尤其对各航空公司的深入了解和认知，面试礼仪特别包括形体展示，面试常见问题的提问与答案，对客舱服务的各种规范化操作，特别训练英语面试部分的能力和技巧。</w:t>
            </w:r>
          </w:p>
        </w:tc>
      </w:tr>
    </w:tbl>
    <w:p>
      <w:pPr>
        <w:pStyle w:val="2"/>
        <w:widowControl/>
        <w:spacing w:after="0"/>
        <w:ind w:firstLine="562"/>
        <w:jc w:val="left"/>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4</w:t>
      </w:r>
      <w:r>
        <w:rPr>
          <w:rFonts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实践教学即勤工助学</w:t>
      </w:r>
    </w:p>
    <w:p>
      <w:pPr>
        <w:spacing w:line="500" w:lineRule="exact"/>
        <w:ind w:firstLine="561"/>
        <w:rPr>
          <w:bCs/>
          <w:color w:val="000000" w:themeColor="text1"/>
          <w:sz w:val="24"/>
          <w14:textFill>
            <w14:solidFill>
              <w14:schemeClr w14:val="tx1"/>
            </w14:solidFill>
          </w14:textFill>
        </w:rPr>
      </w:pPr>
      <w:bookmarkStart w:id="37" w:name="_Toc25761735"/>
      <w:r>
        <w:rPr>
          <w:rFonts w:hint="eastAsia"/>
          <w:color w:val="000000" w:themeColor="text1"/>
          <w:sz w:val="24"/>
          <w14:textFill>
            <w14:solidFill>
              <w14:schemeClr w14:val="tx1"/>
            </w14:solidFill>
          </w14:textFill>
        </w:rPr>
        <w:t>（1）社会实践：2学分，由学工处统一组织。</w:t>
      </w:r>
    </w:p>
    <w:p>
      <w:pPr>
        <w:spacing w:line="500" w:lineRule="exact"/>
        <w:ind w:firstLine="561"/>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（2）校内专业实习实训 6  周（  6 学分），原则上以周为单位集中进行，包括以下项目：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02"/>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jc w:val="both"/>
            </w:pPr>
            <w:r>
              <w:rPr>
                <w:rFonts w:hint="eastAsia" w:asciiTheme="minorHAnsi" w:hAnsiTheme="minorHAnsi" w:eastAsiaTheme="minorEastAsia" w:cstheme="minorBidi"/>
                <w:b/>
                <w:bCs/>
                <w:color w:val="000000" w:themeColor="text1"/>
                <w:sz w:val="24"/>
                <w:lang w:bidi="ar"/>
                <w14:textFill>
                  <w14:solidFill>
                    <w14:schemeClr w14:val="tx1"/>
                  </w14:solidFill>
                </w14:textFill>
              </w:rPr>
              <w:t>（群）专业</w:t>
            </w:r>
          </w:p>
        </w:tc>
        <w:tc>
          <w:tcPr>
            <w:tcW w:w="2002" w:type="dxa"/>
          </w:tcPr>
          <w:p>
            <w:pPr>
              <w:jc w:val="center"/>
            </w:pPr>
            <w:r>
              <w:rPr>
                <w:rFonts w:hint="eastAsia" w:asciiTheme="minorHAnsi" w:hAnsiTheme="minorHAnsi" w:eastAsiaTheme="minorEastAsia" w:cstheme="minorBidi"/>
                <w:b/>
                <w:bCs/>
                <w:color w:val="000000" w:themeColor="text1"/>
                <w:sz w:val="24"/>
                <w:lang w:bidi="ar"/>
                <w14:textFill>
                  <w14:solidFill>
                    <w14:schemeClr w14:val="tx1"/>
                  </w14:solidFill>
                </w14:textFill>
              </w:rPr>
              <w:t>学分</w:t>
            </w:r>
          </w:p>
        </w:tc>
        <w:tc>
          <w:tcPr>
            <w:tcW w:w="4605" w:type="dxa"/>
          </w:tcPr>
          <w:p>
            <w:pPr>
              <w:jc w:val="center"/>
            </w:pPr>
            <w:r>
              <w:rPr>
                <w:rFonts w:hint="eastAsia" w:asciiTheme="minorHAnsi" w:hAnsiTheme="minorHAnsi" w:eastAsiaTheme="minorEastAsia" w:cstheme="minorBidi"/>
                <w:b/>
                <w:bCs/>
                <w:color w:val="000000" w:themeColor="text1"/>
                <w:sz w:val="24"/>
                <w:lang w:bidi="ar"/>
                <w14:textFill>
                  <w14:solidFill>
                    <w14:schemeClr w14:val="tx1"/>
                  </w14:solidFill>
                </w14:textFill>
              </w:rPr>
              <w:t>实训课程名称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pPr>
            <w:r>
              <w:rPr>
                <w:rFonts w:hint="eastAsia" w:asciiTheme="minorHAnsi" w:hAnsiTheme="minorHAnsi" w:eastAsiaTheme="minorEastAsia" w:cstheme="minorBidi"/>
                <w:color w:val="000000" w:themeColor="text1"/>
                <w:sz w:val="24"/>
                <w:lang w:bidi="ar"/>
                <w14:textFill>
                  <w14:solidFill>
                    <w14:schemeClr w14:val="tx1"/>
                  </w14:solidFill>
                </w14:textFill>
              </w:rPr>
              <w:t>(1)旅游管理专业</w:t>
            </w: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校园讲解实训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1+x证书考前集训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茶文化与茶艺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pPr>
            <w:r>
              <w:rPr>
                <w:rFonts w:hint="eastAsia" w:asciiTheme="minorHAnsi" w:hAnsiTheme="minorHAnsi" w:eastAsiaTheme="minorEastAsia" w:cstheme="minorBidi"/>
                <w:color w:val="000000" w:themeColor="text1"/>
                <w:sz w:val="24"/>
                <w:lang w:bidi="ar"/>
                <w14:textFill>
                  <w14:solidFill>
                    <w14:schemeClr w14:val="tx1"/>
                  </w14:solidFill>
                </w14:textFill>
              </w:rPr>
              <w:t>(2)酒店管理与数字化运营专业</w:t>
            </w: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餐厅服务员操作实训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1+X证书考前集训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茶文化与茶艺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pPr>
            <w:r>
              <w:rPr>
                <w:rFonts w:hint="eastAsia" w:asciiTheme="minorHAnsi" w:hAnsiTheme="minorHAnsi" w:eastAsiaTheme="minorEastAsia" w:cstheme="minorBidi"/>
                <w:color w:val="000000" w:themeColor="text1"/>
                <w:sz w:val="24"/>
                <w:lang w:bidi="ar"/>
                <w14:textFill>
                  <w14:solidFill>
                    <w14:schemeClr w14:val="tx1"/>
                  </w14:solidFill>
                </w14:textFill>
              </w:rPr>
              <w:t>(3)高速铁路客运服务专业</w:t>
            </w: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消防与急救技能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客舱服务实训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面试技巧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pPr>
              <w:pStyle w:val="2"/>
              <w:rPr>
                <w:rFonts w:asciiTheme="minorHAnsi" w:hAnsiTheme="minorHAnsi" w:eastAsiaTheme="minorEastAsia" w:cstheme="minorBidi"/>
                <w:color w:val="000000" w:themeColor="text1"/>
                <w:sz w:val="24"/>
                <w:lang w:bidi="ar"/>
                <w14:textFill>
                  <w14:solidFill>
                    <w14:schemeClr w14:val="tx1"/>
                  </w14:solidFill>
                </w14:textFill>
              </w:rPr>
            </w:pPr>
          </w:p>
          <w:p>
            <w:pPr>
              <w:pStyle w:val="2"/>
            </w:pPr>
            <w:r>
              <w:rPr>
                <w:rFonts w:hint="eastAsia" w:asciiTheme="minorHAnsi" w:hAnsiTheme="minorHAnsi" w:eastAsiaTheme="minorEastAsia" w:cstheme="minorBidi"/>
                <w:color w:val="000000" w:themeColor="text1"/>
                <w:sz w:val="24"/>
                <w:lang w:bidi="ar"/>
                <w14:textFill>
                  <w14:solidFill>
                    <w14:schemeClr w14:val="tx1"/>
                  </w14:solidFill>
                </w14:textFill>
              </w:rPr>
              <w:t>(4)城市轨道交通运营管理专业</w:t>
            </w: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消防与急救技能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电工、制图实训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pPr>
              <w:pStyle w:val="2"/>
            </w:pPr>
          </w:p>
        </w:tc>
        <w:tc>
          <w:tcPr>
            <w:tcW w:w="2002" w:type="dxa"/>
          </w:tcPr>
          <w:p>
            <w:pPr>
              <w:jc w:val="center"/>
              <w:rPr>
                <w:rFonts w:asciiTheme="minorHAnsi" w:hAnsiTheme="minorHAnsi" w:eastAsiaTheme="minorEastAsia" w:cstheme="minorBidi"/>
                <w:color w:val="000000" w:themeColor="text1"/>
                <w:sz w:val="24"/>
                <w:lang w:bidi="ar"/>
                <w14:textFill>
                  <w14:solidFill>
                    <w14:schemeClr w14:val="tx1"/>
                  </w14:solidFill>
                </w14:textFill>
              </w:rPr>
            </w:pPr>
            <w:r>
              <w:rPr>
                <w:rFonts w:hint="eastAsia" w:asciiTheme="minorHAnsi" w:hAnsiTheme="minorHAnsi" w:eastAsiaTheme="minorEastAsia" w:cstheme="minorBidi"/>
                <w:color w:val="000000" w:themeColor="text1"/>
                <w:sz w:val="24"/>
                <w:lang w:bidi="ar"/>
                <w14:textFill>
                  <w14:solidFill>
                    <w14:schemeClr w14:val="tx1"/>
                  </w14:solidFill>
                </w14:textFill>
              </w:rPr>
              <w:t>2学分/2周</w:t>
            </w:r>
          </w:p>
        </w:tc>
        <w:tc>
          <w:tcPr>
            <w:tcW w:w="4605" w:type="dxa"/>
          </w:tcPr>
          <w:p>
            <w:pPr>
              <w:pStyle w:val="2"/>
              <w:jc w:val="center"/>
            </w:pPr>
            <w:r>
              <w:rPr>
                <w:rFonts w:hint="eastAsia"/>
              </w:rPr>
              <w:t>面试技巧</w:t>
            </w:r>
          </w:p>
        </w:tc>
      </w:tr>
    </w:tbl>
    <w:p>
      <w:pPr>
        <w:ind w:firstLine="560"/>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sz w:val="24"/>
        </w:rPr>
        <w:t>毕业作业或毕业设计：4学分，采取的方式为：毕业项目设计。</w:t>
      </w:r>
    </w:p>
    <w:p>
      <w:pPr>
        <w:ind w:firstLine="560"/>
        <w:rPr>
          <w:rFonts w:asciiTheme="minorEastAsia" w:hAnsiTheme="minorEastAsia" w:eastAsiaTheme="minorEastAsia" w:cstheme="minorEastAsia"/>
          <w:color w:val="FF0000"/>
          <w:sz w:val="24"/>
        </w:rPr>
      </w:pPr>
      <w:r>
        <w:rPr>
          <w:rFonts w:hint="eastAsia"/>
          <w:color w:val="000000" w:themeColor="text1"/>
          <w:sz w:val="28"/>
          <w:szCs w:val="28"/>
          <w14:textFill>
            <w14:solidFill>
              <w14:schemeClr w14:val="tx1"/>
            </w14:solidFill>
          </w14:textFill>
        </w:rPr>
        <w:t>（4）</w:t>
      </w:r>
      <w:r>
        <w:rPr>
          <w:rFonts w:hint="eastAsia" w:asciiTheme="minorEastAsia" w:hAnsiTheme="minorEastAsia" w:eastAsiaTheme="minorEastAsia" w:cstheme="minorEastAsia"/>
          <w:sz w:val="24"/>
        </w:rPr>
        <w:t>顶岗实习：24学分，按24周计算。顶岗实习的组织形式为：分散与集中相结合。</w:t>
      </w:r>
    </w:p>
    <w:p>
      <w:pPr>
        <w:ind w:firstLine="560"/>
        <w:rPr>
          <w:color w:val="000000" w:themeColor="text1"/>
          <w14:textFill>
            <w14:solidFill>
              <w14:schemeClr w14:val="tx1"/>
            </w14:solidFill>
          </w14:textFill>
        </w:rPr>
      </w:pPr>
    </w:p>
    <w:p>
      <w:pPr>
        <w:pStyle w:val="2"/>
        <w:spacing w:after="0"/>
        <w:ind w:firstLine="56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实践教学环节即勤工助学学分、学时安排</w:t>
      </w:r>
    </w:p>
    <w:tbl>
      <w:tblPr>
        <w:tblStyle w:val="2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24"/>
        <w:gridCol w:w="900"/>
        <w:gridCol w:w="685"/>
        <w:gridCol w:w="855"/>
        <w:gridCol w:w="849"/>
        <w:gridCol w:w="1134"/>
        <w:gridCol w:w="851"/>
        <w:gridCol w:w="821"/>
        <w:gridCol w:w="70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7"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开设学期</w:t>
            </w:r>
          </w:p>
        </w:tc>
        <w:tc>
          <w:tcPr>
            <w:tcW w:w="122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第一学期</w:t>
            </w:r>
          </w:p>
        </w:tc>
        <w:tc>
          <w:tcPr>
            <w:tcW w:w="1585"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第二学期</w:t>
            </w:r>
          </w:p>
        </w:tc>
        <w:tc>
          <w:tcPr>
            <w:tcW w:w="1704"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第三学期</w:t>
            </w:r>
          </w:p>
        </w:tc>
        <w:tc>
          <w:tcPr>
            <w:tcW w:w="1985"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第四学期</w:t>
            </w:r>
          </w:p>
        </w:tc>
        <w:tc>
          <w:tcPr>
            <w:tcW w:w="1530" w:type="dxa"/>
            <w:gridSpan w:val="2"/>
            <w:vAlign w:val="center"/>
          </w:tcPr>
          <w:p>
            <w:pPr>
              <w:pStyle w:val="20"/>
              <w:widowControl w:val="0"/>
              <w:spacing w:before="0" w:beforeAutospacing="0" w:after="0" w:afterAutospacing="0"/>
              <w:ind w:firstLine="199" w:firstLineChars="83"/>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第五学期</w:t>
            </w:r>
          </w:p>
        </w:tc>
        <w:tc>
          <w:tcPr>
            <w:tcW w:w="86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任务</w:t>
            </w:r>
          </w:p>
        </w:tc>
        <w:tc>
          <w:tcPr>
            <w:tcW w:w="122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勤工助学</w:t>
            </w:r>
          </w:p>
        </w:tc>
        <w:tc>
          <w:tcPr>
            <w:tcW w:w="900"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校内2周专业实习实训</w:t>
            </w:r>
          </w:p>
        </w:tc>
        <w:tc>
          <w:tcPr>
            <w:tcW w:w="685"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勤工助学</w:t>
            </w:r>
          </w:p>
        </w:tc>
        <w:tc>
          <w:tcPr>
            <w:tcW w:w="855"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校内2周专业实习实训</w:t>
            </w:r>
          </w:p>
        </w:tc>
        <w:tc>
          <w:tcPr>
            <w:tcW w:w="849"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勤工助学</w:t>
            </w:r>
          </w:p>
        </w:tc>
        <w:tc>
          <w:tcPr>
            <w:tcW w:w="113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校内2周专业实习实训</w:t>
            </w:r>
          </w:p>
        </w:tc>
        <w:tc>
          <w:tcPr>
            <w:tcW w:w="851"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勤工</w:t>
            </w:r>
          </w:p>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助学</w:t>
            </w:r>
          </w:p>
        </w:tc>
        <w:tc>
          <w:tcPr>
            <w:tcW w:w="821"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毕业设计</w:t>
            </w:r>
          </w:p>
        </w:tc>
        <w:tc>
          <w:tcPr>
            <w:tcW w:w="709"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顶岗实习</w:t>
            </w:r>
          </w:p>
        </w:tc>
        <w:tc>
          <w:tcPr>
            <w:tcW w:w="86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学分</w:t>
            </w:r>
          </w:p>
        </w:tc>
        <w:tc>
          <w:tcPr>
            <w:tcW w:w="122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900"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685"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855"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849"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13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851"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821"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709"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86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7"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学时</w:t>
            </w:r>
          </w:p>
        </w:tc>
        <w:tc>
          <w:tcPr>
            <w:tcW w:w="1224" w:type="dxa"/>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48</w:t>
            </w:r>
          </w:p>
        </w:tc>
        <w:tc>
          <w:tcPr>
            <w:tcW w:w="1585"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96</w:t>
            </w:r>
          </w:p>
        </w:tc>
        <w:tc>
          <w:tcPr>
            <w:tcW w:w="1704"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96</w:t>
            </w:r>
          </w:p>
        </w:tc>
        <w:tc>
          <w:tcPr>
            <w:tcW w:w="1985" w:type="dxa"/>
            <w:gridSpan w:val="2"/>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96</w:t>
            </w:r>
          </w:p>
        </w:tc>
        <w:tc>
          <w:tcPr>
            <w:tcW w:w="2394" w:type="dxa"/>
            <w:gridSpan w:val="3"/>
            <w:vAlign w:val="center"/>
          </w:tcPr>
          <w:p>
            <w:pPr>
              <w:pStyle w:val="20"/>
              <w:widowControl w:val="0"/>
              <w:spacing w:before="0" w:beforeAutospacing="0" w:after="0" w:afterAutospacing="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7" w:type="dxa"/>
            <w:vAlign w:val="center"/>
          </w:tcPr>
          <w:p>
            <w:pPr>
              <w:pStyle w:val="20"/>
              <w:widowControl w:val="0"/>
              <w:spacing w:before="0" w:beforeAutospacing="0" w:after="0"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学分总计</w:t>
            </w:r>
          </w:p>
        </w:tc>
        <w:tc>
          <w:tcPr>
            <w:tcW w:w="8892" w:type="dxa"/>
            <w:gridSpan w:val="10"/>
            <w:vAlign w:val="center"/>
          </w:tcPr>
          <w:p>
            <w:pPr>
              <w:pStyle w:val="20"/>
              <w:widowControl w:val="0"/>
              <w:spacing w:before="0" w:beforeAutospacing="0" w:after="0" w:afterAutospacing="0"/>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34学分（空中乘务学年2+1，学分30）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学时总计</w:t>
            </w:r>
          </w:p>
        </w:tc>
        <w:tc>
          <w:tcPr>
            <w:tcW w:w="8892" w:type="dxa"/>
            <w:gridSpan w:val="10"/>
            <w:vAlign w:val="center"/>
          </w:tcPr>
          <w:p>
            <w:pPr>
              <w:pStyle w:val="20"/>
              <w:widowControl w:val="0"/>
              <w:spacing w:before="0" w:beforeAutospacing="0" w:after="0" w:afterAutospacing="0"/>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rPr>
              <w:t>784学时（空中乘务学年2+1，学时688）</w:t>
            </w:r>
          </w:p>
        </w:tc>
      </w:tr>
    </w:tbl>
    <w:p>
      <w:pPr>
        <w:pStyle w:val="2"/>
        <w:spacing w:line="500" w:lineRule="exact"/>
        <w:ind w:firstLine="60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（二）学时学分安排</w:t>
      </w:r>
    </w:p>
    <w:p>
      <w:pPr>
        <w:pStyle w:val="2"/>
        <w:spacing w:after="0" w:line="5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每个专业总学分控制在149学分以内。总学时一般在2600-2696 ，其中实践教学时数不低于总学时的63%，公共必修课学时累计不少于25%。</w:t>
      </w:r>
    </w:p>
    <w:p>
      <w:p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w:t>
      </w:r>
      <w:bookmarkEnd w:id="37"/>
      <w:r>
        <w:rPr>
          <w:rFonts w:hint="eastAsia" w:ascii="黑体" w:hAnsi="黑体" w:eastAsia="黑体" w:cs="黑体"/>
          <w:color w:val="000000" w:themeColor="text1"/>
          <w:sz w:val="32"/>
          <w:szCs w:val="32"/>
          <w14:textFill>
            <w14:solidFill>
              <w14:schemeClr w14:val="tx1"/>
            </w14:solidFill>
          </w14:textFill>
        </w:rPr>
        <w:t>教学进程总体安排</w:t>
      </w:r>
    </w:p>
    <w:p>
      <w:pPr>
        <w:pStyle w:val="2"/>
        <w:widowControl/>
        <w:spacing w:after="0"/>
        <w:jc w:val="left"/>
        <w:rPr>
          <w:rFonts w:ascii="黑体" w:hAnsi="黑体" w:eastAsia="黑体" w:cs="黑体"/>
          <w:color w:val="000000" w:themeColor="text1"/>
          <w:sz w:val="30"/>
          <w:szCs w:val="30"/>
          <w14:textFill>
            <w14:solidFill>
              <w14:schemeClr w14:val="tx1"/>
            </w14:solidFill>
          </w14:textFill>
        </w:rPr>
      </w:pPr>
      <w:bookmarkStart w:id="38" w:name="_Toc73967994"/>
      <w:r>
        <w:rPr>
          <w:rFonts w:hint="eastAsia" w:ascii="黑体" w:hAnsi="黑体" w:eastAsia="黑体" w:cs="黑体"/>
          <w:color w:val="000000" w:themeColor="text1"/>
          <w:sz w:val="30"/>
          <w:szCs w:val="30"/>
          <w14:textFill>
            <w14:solidFill>
              <w14:schemeClr w14:val="tx1"/>
            </w14:solidFill>
          </w14:textFill>
        </w:rPr>
        <w:t>（一）教学进程总体安排（单位：周）（每学期按20周计算）</w:t>
      </w:r>
      <w:bookmarkEnd w:id="38"/>
    </w:p>
    <w:tbl>
      <w:tblPr>
        <w:tblStyle w:val="22"/>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9"/>
        <w:gridCol w:w="982"/>
        <w:gridCol w:w="521"/>
        <w:gridCol w:w="707"/>
        <w:gridCol w:w="830"/>
        <w:gridCol w:w="851"/>
        <w:gridCol w:w="961"/>
        <w:gridCol w:w="551"/>
        <w:gridCol w:w="887"/>
        <w:gridCol w:w="921"/>
        <w:gridCol w:w="50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58"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学年</w:t>
            </w:r>
          </w:p>
        </w:tc>
        <w:tc>
          <w:tcPr>
            <w:tcW w:w="599" w:type="dxa"/>
            <w:vMerge w:val="restart"/>
            <w:shd w:val="clear" w:color="auto" w:fill="auto"/>
            <w:vAlign w:val="center"/>
          </w:tcPr>
          <w:p>
            <w:pPr>
              <w:widowControl w:val="0"/>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学期</w:t>
            </w:r>
          </w:p>
        </w:tc>
        <w:tc>
          <w:tcPr>
            <w:tcW w:w="982"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课堂教学与课内实践</w:t>
            </w:r>
          </w:p>
        </w:tc>
        <w:tc>
          <w:tcPr>
            <w:tcW w:w="521"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考试</w:t>
            </w:r>
          </w:p>
        </w:tc>
        <w:tc>
          <w:tcPr>
            <w:tcW w:w="707"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入学教育与军训</w:t>
            </w:r>
          </w:p>
        </w:tc>
        <w:tc>
          <w:tcPr>
            <w:tcW w:w="830"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社会实践</w:t>
            </w:r>
          </w:p>
        </w:tc>
        <w:tc>
          <w:tcPr>
            <w:tcW w:w="1812" w:type="dxa"/>
            <w:gridSpan w:val="2"/>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专业实习实践</w:t>
            </w:r>
          </w:p>
        </w:tc>
        <w:tc>
          <w:tcPr>
            <w:tcW w:w="551"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毕业顶岗实习</w:t>
            </w:r>
          </w:p>
        </w:tc>
        <w:tc>
          <w:tcPr>
            <w:tcW w:w="887"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毕业设计</w:t>
            </w:r>
          </w:p>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（论文）</w:t>
            </w:r>
          </w:p>
        </w:tc>
        <w:tc>
          <w:tcPr>
            <w:tcW w:w="921"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毕业鉴定、毕业教育</w:t>
            </w:r>
          </w:p>
        </w:tc>
        <w:tc>
          <w:tcPr>
            <w:tcW w:w="505"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机动周</w:t>
            </w:r>
          </w:p>
        </w:tc>
        <w:tc>
          <w:tcPr>
            <w:tcW w:w="567" w:type="dxa"/>
            <w:vMerge w:val="restart"/>
            <w:shd w:val="clear" w:color="auto" w:fill="auto"/>
            <w:vAlign w:val="center"/>
          </w:tcPr>
          <w:p>
            <w:pPr>
              <w:widowControl w:val="0"/>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8"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99"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982"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21"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707"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830"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851"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课内</w:t>
            </w:r>
          </w:p>
        </w:tc>
        <w:tc>
          <w:tcPr>
            <w:tcW w:w="961"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勤工助学</w:t>
            </w:r>
          </w:p>
        </w:tc>
        <w:tc>
          <w:tcPr>
            <w:tcW w:w="551"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887"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921"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05"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67"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restart"/>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一</w:t>
            </w: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p>
        </w:tc>
        <w:tc>
          <w:tcPr>
            <w:tcW w:w="982"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6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8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05"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8"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p>
        </w:tc>
        <w:tc>
          <w:tcPr>
            <w:tcW w:w="982"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96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5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8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05"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二</w:t>
            </w: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p>
        </w:tc>
        <w:tc>
          <w:tcPr>
            <w:tcW w:w="982"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96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5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8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05"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4</w:t>
            </w:r>
          </w:p>
        </w:tc>
        <w:tc>
          <w:tcPr>
            <w:tcW w:w="982"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96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5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8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05"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三</w:t>
            </w: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5</w:t>
            </w:r>
          </w:p>
        </w:tc>
        <w:tc>
          <w:tcPr>
            <w:tcW w:w="982" w:type="dxa"/>
            <w:shd w:val="clear" w:color="auto" w:fill="auto"/>
            <w:vAlign w:val="center"/>
          </w:tcPr>
          <w:p>
            <w:pPr>
              <w:widowControl w:val="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61" w:type="dxa"/>
            <w:shd w:val="clear" w:color="auto" w:fill="auto"/>
            <w:vAlign w:val="center"/>
          </w:tcPr>
          <w:p>
            <w:pPr>
              <w:widowControl w:val="0"/>
              <w:jc w:val="center"/>
              <w:rPr>
                <w:rFonts w:hint="eastAsia" w:eastAsia="宋体" w:asciiTheme="minorEastAsia" w:hAnsiTheme="minorEastAsia" w:cstheme="minorEastAsia"/>
                <w:color w:val="C00000"/>
                <w:szCs w:val="21"/>
                <w:lang w:eastAsia="zh-CN"/>
              </w:rPr>
            </w:pPr>
            <w:r>
              <w:rPr>
                <w:rFonts w:hint="eastAsia" w:asciiTheme="minorEastAsia" w:hAnsiTheme="minorEastAsia" w:cstheme="minorEastAsia"/>
                <w:color w:val="C00000"/>
                <w:szCs w:val="21"/>
                <w:lang w:val="en-US" w:eastAsia="zh-CN"/>
              </w:rPr>
              <w:t>0</w:t>
            </w:r>
          </w:p>
        </w:tc>
        <w:tc>
          <w:tcPr>
            <w:tcW w:w="551"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0</w:t>
            </w:r>
          </w:p>
        </w:tc>
        <w:tc>
          <w:tcPr>
            <w:tcW w:w="887" w:type="dxa"/>
            <w:shd w:val="clear" w:color="auto" w:fill="auto"/>
            <w:vAlign w:val="center"/>
          </w:tcPr>
          <w:p>
            <w:pPr>
              <w:widowControl w:val="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05"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8" w:type="dxa"/>
            <w:vMerge w:val="continue"/>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p>
        </w:tc>
        <w:tc>
          <w:tcPr>
            <w:tcW w:w="599" w:type="dxa"/>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6</w:t>
            </w:r>
          </w:p>
        </w:tc>
        <w:tc>
          <w:tcPr>
            <w:tcW w:w="982"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85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61" w:type="dxa"/>
            <w:shd w:val="clear" w:color="auto" w:fill="auto"/>
            <w:vAlign w:val="center"/>
          </w:tcPr>
          <w:p>
            <w:pPr>
              <w:widowControl w:val="0"/>
              <w:jc w:val="center"/>
              <w:rPr>
                <w:rFonts w:asciiTheme="minorEastAsia" w:hAnsiTheme="minorEastAsia" w:cstheme="minorEastAsia"/>
                <w:color w:val="C00000"/>
                <w:szCs w:val="21"/>
              </w:rPr>
            </w:pPr>
            <w:r>
              <w:rPr>
                <w:rFonts w:hint="eastAsia" w:asciiTheme="minorEastAsia" w:hAnsiTheme="minorEastAsia" w:cstheme="minorEastAsia"/>
                <w:color w:val="C00000"/>
                <w:szCs w:val="21"/>
              </w:rPr>
              <w:t>0</w:t>
            </w:r>
          </w:p>
        </w:tc>
        <w:tc>
          <w:tcPr>
            <w:tcW w:w="551" w:type="dxa"/>
            <w:shd w:val="clear" w:color="auto" w:fill="auto"/>
            <w:vAlign w:val="center"/>
          </w:tcPr>
          <w:p>
            <w:pPr>
              <w:widowControl w:val="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18</w:t>
            </w:r>
          </w:p>
        </w:tc>
        <w:tc>
          <w:tcPr>
            <w:tcW w:w="88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921"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w:t>
            </w:r>
          </w:p>
        </w:tc>
        <w:tc>
          <w:tcPr>
            <w:tcW w:w="505"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w:t>
            </w:r>
          </w:p>
        </w:tc>
        <w:tc>
          <w:tcPr>
            <w:tcW w:w="567" w:type="dxa"/>
            <w:shd w:val="clear" w:color="auto" w:fill="auto"/>
            <w:vAlign w:val="center"/>
          </w:tcPr>
          <w:p>
            <w:pPr>
              <w:widowControl w:val="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gridSpan w:val="2"/>
            <w:shd w:val="clear" w:color="auto" w:fill="auto"/>
            <w:vAlign w:val="center"/>
          </w:tcPr>
          <w:p>
            <w:pPr>
              <w:widowControl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合  计</w:t>
            </w:r>
          </w:p>
        </w:tc>
        <w:tc>
          <w:tcPr>
            <w:tcW w:w="982" w:type="dxa"/>
            <w:shd w:val="clear" w:color="auto" w:fill="auto"/>
            <w:vAlign w:val="center"/>
          </w:tcPr>
          <w:p>
            <w:pPr>
              <w:widowControl w:val="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90</w:t>
            </w:r>
          </w:p>
        </w:tc>
        <w:tc>
          <w:tcPr>
            <w:tcW w:w="5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70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830"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1812" w:type="dxa"/>
            <w:gridSpan w:val="2"/>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w:t>
            </w:r>
          </w:p>
        </w:tc>
        <w:tc>
          <w:tcPr>
            <w:tcW w:w="551"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lang w:val="en-US" w:eastAsia="zh-CN"/>
                <w14:textFill>
                  <w14:solidFill>
                    <w14:schemeClr w14:val="tx1"/>
                  </w14:solidFill>
                </w14:textFill>
              </w:rPr>
              <w:t>8</w:t>
            </w:r>
          </w:p>
        </w:tc>
        <w:tc>
          <w:tcPr>
            <w:tcW w:w="887"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w:t>
            </w:r>
          </w:p>
        </w:tc>
        <w:tc>
          <w:tcPr>
            <w:tcW w:w="921"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05" w:type="dxa"/>
            <w:shd w:val="clear" w:color="auto" w:fill="auto"/>
            <w:vAlign w:val="center"/>
          </w:tcPr>
          <w:p>
            <w:pPr>
              <w:widowControl w:val="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6</w:t>
            </w:r>
          </w:p>
        </w:tc>
        <w:tc>
          <w:tcPr>
            <w:tcW w:w="567" w:type="dxa"/>
            <w:shd w:val="clear" w:color="auto" w:fill="auto"/>
            <w:vAlign w:val="center"/>
          </w:tcPr>
          <w:p>
            <w:pPr>
              <w:widowControl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20</w:t>
            </w:r>
          </w:p>
        </w:tc>
      </w:tr>
    </w:tbl>
    <w:p>
      <w:pPr>
        <w:pStyle w:val="2"/>
        <w:widowControl/>
        <w:spacing w:after="0"/>
        <w:ind w:firstLine="600"/>
        <w:jc w:val="left"/>
        <w:rPr>
          <w:rFonts w:ascii="黑体" w:hAnsi="黑体" w:eastAsia="黑体" w:cs="黑体"/>
          <w:color w:val="000000" w:themeColor="text1"/>
          <w:sz w:val="30"/>
          <w:szCs w:val="30"/>
          <w14:textFill>
            <w14:solidFill>
              <w14:schemeClr w14:val="tx1"/>
            </w14:solidFill>
          </w14:textFill>
        </w:rPr>
      </w:pPr>
      <w:bookmarkStart w:id="39" w:name="_Toc20435"/>
      <w:bookmarkStart w:id="40" w:name="_Toc73967995"/>
      <w:r>
        <w:rPr>
          <w:rFonts w:hint="eastAsia" w:ascii="黑体" w:hAnsi="黑体" w:eastAsia="黑体" w:cs="黑体"/>
          <w:color w:val="000000" w:themeColor="text1"/>
          <w:sz w:val="24"/>
          <w14:textFill>
            <w14:solidFill>
              <w14:schemeClr w14:val="tx1"/>
            </w14:solidFill>
          </w14:textFill>
        </w:rPr>
        <w:t>注：顶岗实习24学分，其中12学分采用勤工助学方式顶岗实习，分散在第1-5学期，勤工助学1学分40小时折算成课堂教学24学时。</w:t>
      </w:r>
      <w:bookmarkEnd w:id="39"/>
      <w:bookmarkEnd w:id="40"/>
    </w:p>
    <w:p>
      <w:pPr>
        <w:pStyle w:val="2"/>
        <w:numPr>
          <w:ilvl w:val="0"/>
          <w:numId w:val="20"/>
        </w:numPr>
        <w:ind w:firstLine="6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专业群教学计划进程表</w:t>
      </w:r>
      <w:r>
        <w:rPr>
          <w:rFonts w:hint="eastAsia" w:ascii="黑体" w:hAnsi="黑体" w:eastAsia="黑体" w:cs="黑体"/>
          <w:color w:val="000000" w:themeColor="text1"/>
          <w:szCs w:val="21"/>
          <w14:textFill>
            <w14:solidFill>
              <w14:schemeClr w14:val="tx1"/>
            </w14:solidFill>
          </w14:textFill>
        </w:rPr>
        <w:t>（详见附录2，以EXCEL表格形式提交）</w:t>
      </w:r>
    </w:p>
    <w:tbl>
      <w:tblPr>
        <w:tblStyle w:val="22"/>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94"/>
        <w:gridCol w:w="339"/>
        <w:gridCol w:w="54"/>
        <w:gridCol w:w="948"/>
        <w:gridCol w:w="76"/>
        <w:gridCol w:w="830"/>
        <w:gridCol w:w="1013"/>
        <w:gridCol w:w="326"/>
        <w:gridCol w:w="182"/>
        <w:gridCol w:w="337"/>
        <w:gridCol w:w="428"/>
        <w:gridCol w:w="449"/>
        <w:gridCol w:w="399"/>
        <w:gridCol w:w="412"/>
        <w:gridCol w:w="394"/>
        <w:gridCol w:w="396"/>
        <w:gridCol w:w="371"/>
        <w:gridCol w:w="144"/>
        <w:gridCol w:w="300"/>
        <w:gridCol w:w="34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模块名称</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及比例</w:t>
            </w: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课程代码</w:t>
            </w:r>
          </w:p>
        </w:tc>
        <w:tc>
          <w:tcPr>
            <w:tcW w:w="1843"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课程名称</w:t>
            </w:r>
          </w:p>
        </w:tc>
        <w:tc>
          <w:tcPr>
            <w:tcW w:w="508"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学分</w:t>
            </w:r>
          </w:p>
        </w:tc>
        <w:tc>
          <w:tcPr>
            <w:tcW w:w="337"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课程类型</w:t>
            </w:r>
          </w:p>
        </w:tc>
        <w:tc>
          <w:tcPr>
            <w:tcW w:w="428"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总学时</w:t>
            </w:r>
          </w:p>
        </w:tc>
        <w:tc>
          <w:tcPr>
            <w:tcW w:w="848" w:type="dxa"/>
            <w:gridSpan w:val="2"/>
            <w:vAlign w:val="center"/>
          </w:tcPr>
          <w:p>
            <w:pPr>
              <w:widowControl w:val="0"/>
              <w:spacing w:line="300" w:lineRule="exact"/>
              <w:jc w:val="center"/>
              <w:rPr>
                <w:rFonts w:asciiTheme="minorEastAsia" w:hAnsiTheme="minorEastAsia" w:cstheme="minorEastAsia"/>
                <w:b/>
                <w:color w:val="000000" w:themeColor="text1"/>
                <w:spacing w:val="-8"/>
                <w:sz w:val="18"/>
                <w:szCs w:val="18"/>
                <w14:textFill>
                  <w14:solidFill>
                    <w14:schemeClr w14:val="tx1"/>
                  </w14:solidFill>
                </w14:textFill>
              </w:rPr>
            </w:pPr>
            <w:r>
              <w:rPr>
                <w:rFonts w:hint="eastAsia" w:asciiTheme="minorEastAsia" w:hAnsiTheme="minorEastAsia" w:cstheme="minorEastAsia"/>
                <w:b/>
                <w:color w:val="000000" w:themeColor="text1"/>
                <w:spacing w:val="-8"/>
                <w:sz w:val="18"/>
                <w:szCs w:val="18"/>
                <w14:textFill>
                  <w14:solidFill>
                    <w14:schemeClr w14:val="tx1"/>
                  </w14:solidFill>
                </w14:textFill>
              </w:rPr>
              <w:t>学时</w:t>
            </w:r>
          </w:p>
          <w:p>
            <w:pPr>
              <w:widowControl w:val="0"/>
              <w:spacing w:line="300" w:lineRule="exact"/>
              <w:jc w:val="center"/>
              <w:rPr>
                <w:rFonts w:asciiTheme="minorEastAsia" w:hAnsiTheme="minorEastAsia" w:cstheme="minorEastAsia"/>
                <w:b/>
                <w:color w:val="000000" w:themeColor="text1"/>
                <w:spacing w:val="-8"/>
                <w:sz w:val="18"/>
                <w:szCs w:val="18"/>
                <w14:textFill>
                  <w14:solidFill>
                    <w14:schemeClr w14:val="tx1"/>
                  </w14:solidFill>
                </w14:textFill>
              </w:rPr>
            </w:pPr>
            <w:r>
              <w:rPr>
                <w:rFonts w:hint="eastAsia" w:asciiTheme="minorEastAsia" w:hAnsiTheme="minorEastAsia" w:cstheme="minorEastAsia"/>
                <w:b/>
                <w:color w:val="000000" w:themeColor="text1"/>
                <w:spacing w:val="-8"/>
                <w:sz w:val="18"/>
                <w:szCs w:val="18"/>
                <w14:textFill>
                  <w14:solidFill>
                    <w14:schemeClr w14:val="tx1"/>
                  </w14:solidFill>
                </w14:textFill>
              </w:rPr>
              <w:t>分配</w:t>
            </w:r>
          </w:p>
        </w:tc>
        <w:tc>
          <w:tcPr>
            <w:tcW w:w="2366" w:type="dxa"/>
            <w:gridSpan w:val="7"/>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各学期周学时分配</w:t>
            </w:r>
          </w:p>
        </w:tc>
        <w:tc>
          <w:tcPr>
            <w:tcW w:w="953"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blHeader/>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508"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37"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28"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49"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理论</w:t>
            </w:r>
          </w:p>
        </w:tc>
        <w:tc>
          <w:tcPr>
            <w:tcW w:w="399"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实</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践</w:t>
            </w:r>
          </w:p>
        </w:tc>
        <w:tc>
          <w:tcPr>
            <w:tcW w:w="806" w:type="dxa"/>
            <w:gridSpan w:val="2"/>
            <w:vAlign w:val="center"/>
          </w:tcPr>
          <w:p>
            <w:pPr>
              <w:widowControl w:val="0"/>
              <w:spacing w:line="300" w:lineRule="exact"/>
              <w:contextualSpacing/>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一</w:t>
            </w:r>
          </w:p>
        </w:tc>
        <w:tc>
          <w:tcPr>
            <w:tcW w:w="767"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二</w:t>
            </w:r>
          </w:p>
        </w:tc>
        <w:tc>
          <w:tcPr>
            <w:tcW w:w="793" w:type="dxa"/>
            <w:gridSpan w:val="3"/>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三</w:t>
            </w:r>
          </w:p>
        </w:tc>
        <w:tc>
          <w:tcPr>
            <w:tcW w:w="953"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508"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37"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28"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49"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99" w:type="dxa"/>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12"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1</w:t>
            </w:r>
          </w:p>
        </w:tc>
        <w:tc>
          <w:tcPr>
            <w:tcW w:w="394"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2</w:t>
            </w:r>
          </w:p>
        </w:tc>
        <w:tc>
          <w:tcPr>
            <w:tcW w:w="396"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3</w:t>
            </w:r>
          </w:p>
        </w:tc>
        <w:tc>
          <w:tcPr>
            <w:tcW w:w="371"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4</w:t>
            </w:r>
          </w:p>
        </w:tc>
        <w:tc>
          <w:tcPr>
            <w:tcW w:w="444"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5</w:t>
            </w:r>
          </w:p>
        </w:tc>
        <w:tc>
          <w:tcPr>
            <w:tcW w:w="349"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6</w:t>
            </w:r>
          </w:p>
        </w:tc>
        <w:tc>
          <w:tcPr>
            <w:tcW w:w="953"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公</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共</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必</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修</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G00001</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思想道德修养与法律基础</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48</w:t>
            </w:r>
          </w:p>
        </w:tc>
        <w:tc>
          <w:tcPr>
            <w:tcW w:w="44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24</w:t>
            </w:r>
          </w:p>
        </w:tc>
        <w:tc>
          <w:tcPr>
            <w:tcW w:w="39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24</w:t>
            </w:r>
          </w:p>
        </w:tc>
        <w:tc>
          <w:tcPr>
            <w:tcW w:w="412"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G00002</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毛泽东思想和中国特色社会主义理论体系概论</w:t>
            </w:r>
          </w:p>
        </w:tc>
        <w:tc>
          <w:tcPr>
            <w:tcW w:w="508" w:type="dxa"/>
            <w:gridSpan w:val="2"/>
            <w:vAlign w:val="center"/>
          </w:tcPr>
          <w:p>
            <w:pPr>
              <w:widowControl w:val="0"/>
              <w:spacing w:line="300" w:lineRule="exact"/>
              <w:jc w:val="center"/>
              <w:rPr>
                <w:rFonts w:hint="eastAsia" w:eastAsia="宋体" w:asciiTheme="minorEastAsia" w:hAnsi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hint="default" w:eastAsia="宋体"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32</w:t>
            </w:r>
          </w:p>
        </w:tc>
        <w:tc>
          <w:tcPr>
            <w:tcW w:w="449" w:type="dxa"/>
            <w:shd w:val="clear" w:color="auto" w:fill="FFFFFF" w:themeFill="background1"/>
            <w:vAlign w:val="center"/>
          </w:tcPr>
          <w:p>
            <w:pPr>
              <w:widowControl w:val="0"/>
              <w:spacing w:line="300" w:lineRule="exact"/>
              <w:jc w:val="center"/>
              <w:rPr>
                <w:rFonts w:hint="default" w:eastAsia="宋体"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16</w:t>
            </w:r>
          </w:p>
        </w:tc>
        <w:tc>
          <w:tcPr>
            <w:tcW w:w="399" w:type="dxa"/>
            <w:shd w:val="clear" w:color="auto" w:fill="FFFFFF" w:themeFill="background1"/>
            <w:vAlign w:val="center"/>
          </w:tcPr>
          <w:p>
            <w:pPr>
              <w:widowControl w:val="0"/>
              <w:spacing w:line="300" w:lineRule="exact"/>
              <w:jc w:val="center"/>
              <w:rPr>
                <w:rFonts w:hint="default" w:eastAsia="宋体"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16</w:t>
            </w:r>
          </w:p>
        </w:tc>
        <w:tc>
          <w:tcPr>
            <w:tcW w:w="412"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hint="eastAsia" w:eastAsia="宋体" w:asciiTheme="minorEastAsia" w:hAnsi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2</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G00684</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体育与健康1</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9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28</w:t>
            </w:r>
          </w:p>
        </w:tc>
        <w:tc>
          <w:tcPr>
            <w:tcW w:w="412"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G00578</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体育与健康2</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9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28</w:t>
            </w:r>
          </w:p>
        </w:tc>
        <w:tc>
          <w:tcPr>
            <w:tcW w:w="412"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G00579</w:t>
            </w:r>
          </w:p>
        </w:tc>
        <w:tc>
          <w:tcPr>
            <w:tcW w:w="1843"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体育与健康3</w:t>
            </w:r>
          </w:p>
        </w:tc>
        <w:tc>
          <w:tcPr>
            <w:tcW w:w="508"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9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28</w:t>
            </w:r>
          </w:p>
        </w:tc>
        <w:tc>
          <w:tcPr>
            <w:tcW w:w="412"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71"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或2</w:t>
            </w:r>
          </w:p>
        </w:tc>
        <w:tc>
          <w:tcPr>
            <w:tcW w:w="44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shd w:val="clear" w:color="auto" w:fill="auto"/>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经管、机电、信息、外旅、医学院第三学期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G00004</w:t>
            </w:r>
          </w:p>
        </w:tc>
        <w:tc>
          <w:tcPr>
            <w:tcW w:w="1843"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基础英语</w:t>
            </w:r>
          </w:p>
        </w:tc>
        <w:tc>
          <w:tcPr>
            <w:tcW w:w="508"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37"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64</w:t>
            </w:r>
          </w:p>
        </w:tc>
        <w:tc>
          <w:tcPr>
            <w:tcW w:w="4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39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12"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highlight w:val="red"/>
                <w14:textFill>
                  <w14:solidFill>
                    <w14:schemeClr w14:val="tx1"/>
                  </w14:solidFill>
                </w14:textFill>
              </w:rPr>
            </w:pPr>
            <w:r>
              <w:rPr>
                <w:rFonts w:hint="eastAsia" w:asciiTheme="minorEastAsia" w:hAnsiTheme="minorEastAsia" w:cstheme="minorEastAsia"/>
                <w:color w:val="000000" w:themeColor="text1"/>
                <w:sz w:val="18"/>
                <w:szCs w:val="18"/>
                <w:highlight w:val="red"/>
                <w14:textFill>
                  <w14:solidFill>
                    <w14:schemeClr w14:val="tx1"/>
                  </w14:solidFill>
                </w14:textFill>
              </w:rPr>
              <w:t>4</w:t>
            </w:r>
          </w:p>
        </w:tc>
        <w:tc>
          <w:tcPr>
            <w:tcW w:w="394"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3"/>
                <w:szCs w:val="13"/>
                <w:shd w:val="clear" w:color="auto" w:fill="FF0000"/>
                <w14:textFill>
                  <w14:solidFill>
                    <w14:schemeClr w14:val="tx1"/>
                  </w14:solidFill>
                </w14:textFill>
              </w:rPr>
              <w:t>空乘、</w:t>
            </w:r>
            <w:r>
              <w:rPr>
                <w:rFonts w:hint="eastAsia" w:asciiTheme="minorEastAsia" w:hAnsiTheme="minorEastAsia" w:cstheme="minorEastAsia"/>
                <w:color w:val="000000" w:themeColor="text1"/>
                <w:sz w:val="13"/>
                <w:szCs w:val="13"/>
                <w14:textFill>
                  <w14:solidFill>
                    <w14:schemeClr w14:val="tx1"/>
                  </w14:solidFill>
                </w14:textFill>
              </w:rPr>
              <w:t>经管、艺术、建工、电影第一学期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w:t>
            </w:r>
            <w:r>
              <w:rPr>
                <w:rFonts w:asciiTheme="minorEastAsia" w:hAnsiTheme="minorEastAsia" w:cstheme="minorEastAsia"/>
                <w:color w:val="000000" w:themeColor="text1"/>
                <w:sz w:val="18"/>
                <w:szCs w:val="18"/>
                <w14:textFill>
                  <w14:solidFill>
                    <w14:schemeClr w14:val="tx1"/>
                  </w14:solidFill>
                </w14:textFill>
              </w:rPr>
              <w:t>02727</w:t>
            </w:r>
          </w:p>
        </w:tc>
        <w:tc>
          <w:tcPr>
            <w:tcW w:w="1843"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信息技术</w:t>
            </w:r>
          </w:p>
        </w:tc>
        <w:tc>
          <w:tcPr>
            <w:tcW w:w="508"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37"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64</w:t>
            </w:r>
          </w:p>
        </w:tc>
        <w:tc>
          <w:tcPr>
            <w:tcW w:w="4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39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48</w:t>
            </w:r>
          </w:p>
        </w:tc>
        <w:tc>
          <w:tcPr>
            <w:tcW w:w="412"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94"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shd w:val="clear" w:color="auto" w:fill="auto"/>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信息、机电、学前、外旅第一学期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G00826</w:t>
            </w:r>
          </w:p>
        </w:tc>
        <w:tc>
          <w:tcPr>
            <w:tcW w:w="1843"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大学生心理健康教育</w:t>
            </w:r>
          </w:p>
        </w:tc>
        <w:tc>
          <w:tcPr>
            <w:tcW w:w="508"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39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412"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94"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shd w:val="clear" w:color="auto" w:fill="auto"/>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信息、机电、学前、外旅第一学期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G00010</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军事课</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80</w:t>
            </w:r>
          </w:p>
        </w:tc>
        <w:tc>
          <w:tcPr>
            <w:tcW w:w="44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399"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48</w:t>
            </w:r>
          </w:p>
        </w:tc>
        <w:tc>
          <w:tcPr>
            <w:tcW w:w="412" w:type="dxa"/>
            <w:shd w:val="clear" w:color="auto" w:fill="FFFFFF" w:themeFill="background1"/>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含军事理论和军事训练，军训期间完成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G00009</w:t>
            </w:r>
          </w:p>
        </w:tc>
        <w:tc>
          <w:tcPr>
            <w:tcW w:w="1843"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形势与政策</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40</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20</w:t>
            </w: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20</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第1-5学期进行，每学期8学时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G01632</w:t>
            </w:r>
          </w:p>
        </w:tc>
        <w:tc>
          <w:tcPr>
            <w:tcW w:w="1843" w:type="dxa"/>
            <w:gridSpan w:val="2"/>
            <w:vAlign w:val="center"/>
          </w:tcPr>
          <w:p>
            <w:pPr>
              <w:widowControl w:val="0"/>
              <w:spacing w:line="300" w:lineRule="exact"/>
              <w:jc w:val="center"/>
              <w:rPr>
                <w:rFonts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生涯体验——生涯规划</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44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w:t>
            </w: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G01633</w:t>
            </w:r>
          </w:p>
        </w:tc>
        <w:tc>
          <w:tcPr>
            <w:tcW w:w="1843" w:type="dxa"/>
            <w:gridSpan w:val="2"/>
            <w:vAlign w:val="center"/>
          </w:tcPr>
          <w:p>
            <w:pPr>
              <w:widowControl w:val="0"/>
              <w:spacing w:line="300" w:lineRule="exact"/>
              <w:jc w:val="center"/>
              <w:rPr>
                <w:rFonts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生涯体验——创业教育</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tabs>
                <w:tab w:val="center" w:pos="61"/>
              </w:tabs>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9" w:type="dxa"/>
            <w:gridSpan w:val="4"/>
            <w:vMerge w:val="restart"/>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公</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共</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必</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修</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G01634</w:t>
            </w:r>
          </w:p>
        </w:tc>
        <w:tc>
          <w:tcPr>
            <w:tcW w:w="1843" w:type="dxa"/>
            <w:gridSpan w:val="2"/>
            <w:vAlign w:val="center"/>
          </w:tcPr>
          <w:p>
            <w:pPr>
              <w:widowControl w:val="0"/>
              <w:spacing w:line="300" w:lineRule="exact"/>
              <w:jc w:val="center"/>
              <w:rPr>
                <w:rFonts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生涯体验——就业指导</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337" w:type="dxa"/>
            <w:vAlign w:val="center"/>
          </w:tcPr>
          <w:p>
            <w:pPr>
              <w:widowControl w:val="0"/>
              <w:tabs>
                <w:tab w:val="center" w:pos="61"/>
              </w:tabs>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8</w:t>
            </w: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8</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G00003</w:t>
            </w:r>
          </w:p>
        </w:tc>
        <w:tc>
          <w:tcPr>
            <w:tcW w:w="1843" w:type="dxa"/>
            <w:gridSpan w:val="2"/>
            <w:vAlign w:val="center"/>
          </w:tcPr>
          <w:p>
            <w:pPr>
              <w:widowControl w:val="0"/>
              <w:spacing w:line="300" w:lineRule="exact"/>
              <w:jc w:val="center"/>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大学语文</w:t>
            </w:r>
          </w:p>
        </w:tc>
        <w:tc>
          <w:tcPr>
            <w:tcW w:w="508" w:type="dxa"/>
            <w:gridSpan w:val="2"/>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tabs>
                <w:tab w:val="center" w:pos="61"/>
              </w:tabs>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A</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39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0</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shd w:val="clear" w:color="auto" w:fill="FFFF00"/>
                <w14:textFill>
                  <w14:solidFill>
                    <w14:schemeClr w14:val="tx1"/>
                  </w14:solidFill>
                </w14:textFill>
              </w:rPr>
              <w:t>2</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城轨、高铁第1学期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G00070</w:t>
            </w:r>
          </w:p>
        </w:tc>
        <w:tc>
          <w:tcPr>
            <w:tcW w:w="1843" w:type="dxa"/>
            <w:gridSpan w:val="2"/>
            <w:vAlign w:val="center"/>
          </w:tcPr>
          <w:p>
            <w:pPr>
              <w:widowControl w:val="0"/>
              <w:spacing w:line="300" w:lineRule="exact"/>
              <w:jc w:val="center"/>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应用文写作</w:t>
            </w:r>
          </w:p>
        </w:tc>
        <w:tc>
          <w:tcPr>
            <w:tcW w:w="508" w:type="dxa"/>
            <w:gridSpan w:val="2"/>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tabs>
                <w:tab w:val="center" w:pos="61"/>
              </w:tabs>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32</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39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shd w:val="clear" w:color="auto" w:fill="FF0000"/>
                <w14:textFill>
                  <w14:solidFill>
                    <w14:schemeClr w14:val="tx1"/>
                  </w14:solidFill>
                </w14:textFill>
              </w:rPr>
              <w:t>2</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shd w:val="clear" w:color="auto" w:fill="FFFF00"/>
                <w14:textFill>
                  <w14:solidFill>
                    <w14:schemeClr w14:val="tx1"/>
                  </w14:solidFill>
                </w14:textFill>
              </w:rPr>
              <w:t>2</w:t>
            </w: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空乘第2学期，旅游、酒店第4学期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G02215</w:t>
            </w:r>
          </w:p>
        </w:tc>
        <w:tc>
          <w:tcPr>
            <w:tcW w:w="1843" w:type="dxa"/>
            <w:gridSpan w:val="2"/>
            <w:vAlign w:val="center"/>
          </w:tcPr>
          <w:p>
            <w:pPr>
              <w:widowControl w:val="0"/>
              <w:spacing w:line="300" w:lineRule="exact"/>
              <w:jc w:val="center"/>
              <w:rPr>
                <w:rFonts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劳动教育</w:t>
            </w:r>
          </w:p>
        </w:tc>
        <w:tc>
          <w:tcPr>
            <w:tcW w:w="508" w:type="dxa"/>
            <w:gridSpan w:val="2"/>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337" w:type="dxa"/>
            <w:vAlign w:val="center"/>
          </w:tcPr>
          <w:p>
            <w:pPr>
              <w:widowControl w:val="0"/>
              <w:tabs>
                <w:tab w:val="center" w:pos="61"/>
              </w:tabs>
              <w:spacing w:line="300" w:lineRule="exact"/>
              <w:jc w:val="center"/>
              <w:rPr>
                <w:rFonts w:asciiTheme="minorEastAsia" w:hAnsiTheme="minorEastAsia" w:cstheme="minorEastAsia"/>
                <w:color w:val="FF0000"/>
                <w:sz w:val="18"/>
                <w:szCs w:val="18"/>
              </w:rPr>
            </w:pPr>
            <w:r>
              <w:rPr>
                <w:rFonts w:asciiTheme="minorEastAsia" w:hAnsiTheme="minorEastAsia" w:cstheme="minorEastAsia"/>
                <w:color w:val="000000" w:themeColor="text1"/>
                <w:sz w:val="18"/>
                <w:szCs w:val="18"/>
                <w14:textFill>
                  <w14:solidFill>
                    <w14:schemeClr w14:val="tx1"/>
                  </w14:solidFill>
                </w14:textFill>
              </w:rPr>
              <w:t>B</w:t>
            </w:r>
          </w:p>
        </w:tc>
        <w:tc>
          <w:tcPr>
            <w:tcW w:w="428"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8"/>
                <w:szCs w:val="18"/>
                <w14:textFill>
                  <w14:solidFill>
                    <w14:schemeClr w14:val="tx1"/>
                  </w14:solidFill>
                </w14:textFill>
              </w:rPr>
              <w:t>1</w:t>
            </w:r>
            <w:r>
              <w:rPr>
                <w:rFonts w:asciiTheme="minorEastAsia" w:hAnsiTheme="minorEastAsia" w:cstheme="minorEastAsia"/>
                <w:color w:val="000000" w:themeColor="text1"/>
                <w:sz w:val="18"/>
                <w:szCs w:val="18"/>
                <w14:textFill>
                  <w14:solidFill>
                    <w14:schemeClr w14:val="tx1"/>
                  </w14:solidFill>
                </w14:textFill>
              </w:rPr>
              <w:t>6</w:t>
            </w:r>
          </w:p>
        </w:tc>
        <w:tc>
          <w:tcPr>
            <w:tcW w:w="449"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99"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8"/>
                <w:szCs w:val="18"/>
                <w14:textFill>
                  <w14:solidFill>
                    <w14:schemeClr w14:val="tx1"/>
                  </w14:solidFill>
                </w14:textFill>
              </w:rPr>
              <w:t>1</w:t>
            </w:r>
            <w:r>
              <w:rPr>
                <w:rFonts w:asciiTheme="minorEastAsia" w:hAnsiTheme="minorEastAsia" w:cstheme="minorEastAsia"/>
                <w:color w:val="000000" w:themeColor="text1"/>
                <w:sz w:val="18"/>
                <w:szCs w:val="18"/>
                <w14:textFill>
                  <w14:solidFill>
                    <w14:schemeClr w14:val="tx1"/>
                  </w14:solidFill>
                </w14:textFill>
              </w:rPr>
              <w:t>2</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4"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第1</w:t>
            </w:r>
            <w:r>
              <w:rPr>
                <w:rFonts w:asciiTheme="minorEastAsia" w:hAnsiTheme="minorEastAsia" w:cstheme="minorEastAsia"/>
                <w:color w:val="000000" w:themeColor="text1"/>
                <w:sz w:val="13"/>
                <w:szCs w:val="13"/>
                <w14:textFill>
                  <w14:solidFill>
                    <w14:schemeClr w14:val="tx1"/>
                  </w14:solidFill>
                </w14:textFill>
              </w:rPr>
              <w:t>-2</w:t>
            </w:r>
            <w:r>
              <w:rPr>
                <w:rFonts w:hint="eastAsia" w:asciiTheme="minorEastAsia" w:hAnsiTheme="minorEastAsia" w:cstheme="minorEastAsia"/>
                <w:color w:val="000000" w:themeColor="text1"/>
                <w:sz w:val="13"/>
                <w:szCs w:val="13"/>
                <w14:textFill>
                  <w14:solidFill>
                    <w14:schemeClr w14:val="tx1"/>
                  </w14:solidFill>
                </w14:textFill>
              </w:rPr>
              <w:t>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G00030</w:t>
            </w:r>
          </w:p>
        </w:tc>
        <w:tc>
          <w:tcPr>
            <w:tcW w:w="1843" w:type="dxa"/>
            <w:gridSpan w:val="2"/>
            <w:vAlign w:val="center"/>
          </w:tcPr>
          <w:p>
            <w:pPr>
              <w:widowControl w:val="0"/>
              <w:spacing w:line="300" w:lineRule="exact"/>
              <w:jc w:val="center"/>
              <w:rPr>
                <w:rFonts w:asciiTheme="minorEastAsia" w:hAnsiTheme="minorEastAsia" w:cstheme="minorEastAsia"/>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入学教育</w:t>
            </w:r>
          </w:p>
        </w:tc>
        <w:tc>
          <w:tcPr>
            <w:tcW w:w="508"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37" w:type="dxa"/>
            <w:vAlign w:val="center"/>
          </w:tcPr>
          <w:p>
            <w:pPr>
              <w:widowControl w:val="0"/>
              <w:tabs>
                <w:tab w:val="center" w:pos="61"/>
              </w:tabs>
              <w:spacing w:line="300" w:lineRule="exact"/>
              <w:jc w:val="center"/>
              <w:rPr>
                <w:rFonts w:asciiTheme="minorEastAsia" w:hAnsiTheme="minorEastAsia" w:cstheme="minorEastAsia"/>
                <w:color w:val="FF0000"/>
                <w:sz w:val="18"/>
                <w:szCs w:val="18"/>
              </w:rPr>
            </w:pPr>
          </w:p>
        </w:tc>
        <w:tc>
          <w:tcPr>
            <w:tcW w:w="428" w:type="dxa"/>
            <w:vAlign w:val="center"/>
          </w:tcPr>
          <w:p>
            <w:pPr>
              <w:widowControl w:val="0"/>
              <w:spacing w:line="300" w:lineRule="exact"/>
              <w:jc w:val="center"/>
              <w:rPr>
                <w:rFonts w:asciiTheme="minorEastAsia" w:hAnsiTheme="minorEastAsia" w:cstheme="minorEastAsia"/>
                <w:color w:val="FF0000"/>
                <w:sz w:val="18"/>
                <w:szCs w:val="18"/>
              </w:rPr>
            </w:pPr>
          </w:p>
        </w:tc>
        <w:tc>
          <w:tcPr>
            <w:tcW w:w="449" w:type="dxa"/>
            <w:vAlign w:val="center"/>
          </w:tcPr>
          <w:p>
            <w:pPr>
              <w:widowControl w:val="0"/>
              <w:spacing w:line="300" w:lineRule="exact"/>
              <w:jc w:val="center"/>
              <w:rPr>
                <w:rFonts w:asciiTheme="minorEastAsia" w:hAnsiTheme="minorEastAsia" w:cstheme="minorEastAsia"/>
                <w:color w:val="FF0000"/>
                <w:sz w:val="18"/>
                <w:szCs w:val="18"/>
              </w:rPr>
            </w:pPr>
          </w:p>
        </w:tc>
        <w:tc>
          <w:tcPr>
            <w:tcW w:w="399" w:type="dxa"/>
            <w:vAlign w:val="center"/>
          </w:tcPr>
          <w:p>
            <w:pPr>
              <w:widowControl w:val="0"/>
              <w:spacing w:line="300" w:lineRule="exact"/>
              <w:jc w:val="center"/>
              <w:rPr>
                <w:rFonts w:asciiTheme="minorEastAsia" w:hAnsiTheme="minorEastAsia" w:cstheme="minorEastAsia"/>
                <w:color w:val="FF0000"/>
                <w:sz w:val="18"/>
                <w:szCs w:val="18"/>
              </w:rPr>
            </w:pP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w:t>
            </w: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000000" w:themeColor="text1"/>
                <w:sz w:val="13"/>
                <w:szCs w:val="13"/>
                <w14:textFill>
                  <w14:solidFill>
                    <w14:schemeClr w14:val="tx1"/>
                  </w14:solidFill>
                </w14:textFill>
              </w:rPr>
              <w:t>2周，穿插在军训中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widowControl w:val="0"/>
              <w:spacing w:line="300" w:lineRule="exact"/>
              <w:jc w:val="center"/>
              <w:rPr>
                <w:rFonts w:hint="eastAsia" w:asciiTheme="minorEastAsia" w:hAnsiTheme="minorEastAsia" w:cstheme="minorEastAsia"/>
                <w:color w:val="000000" w:themeColor="text1"/>
                <w:sz w:val="18"/>
                <w:szCs w:val="18"/>
                <w14:textFill>
                  <w14:solidFill>
                    <w14:schemeClr w14:val="tx1"/>
                  </w14:solidFill>
                </w14:textFill>
              </w:rPr>
            </w:pPr>
          </w:p>
        </w:tc>
        <w:tc>
          <w:tcPr>
            <w:tcW w:w="1843" w:type="dxa"/>
            <w:gridSpan w:val="2"/>
            <w:vAlign w:val="center"/>
          </w:tcPr>
          <w:p>
            <w:pPr>
              <w:keepNext w:val="0"/>
              <w:keepLines w:val="0"/>
              <w:widowControl/>
              <w:suppressLineNumbers w:val="0"/>
              <w:jc w:val="center"/>
              <w:textAlignment w:val="center"/>
              <w:rPr>
                <w:rFonts w:hint="eastAsia" w:asciiTheme="minorEastAsia" w:hAnsiTheme="minorEastAsia" w:cstheme="minorEastAsia"/>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337"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A</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12" w:type="dxa"/>
            <w:vAlign w:val="center"/>
          </w:tcPr>
          <w:p>
            <w:pPr>
              <w:jc w:val="center"/>
              <w:rPr>
                <w:rFonts w:hint="eastAsia"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hint="eastAsia" w:asciiTheme="minorEastAsia" w:hAnsiTheme="minorEastAsia" w:cstheme="minorEastAsia"/>
                <w:color w:val="000000" w:themeColor="text1"/>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FF0000"/>
                <w:sz w:val="18"/>
                <w:szCs w:val="18"/>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旅游、酒店、空乘“公共必修课”模块小计</w:t>
            </w:r>
          </w:p>
        </w:tc>
        <w:tc>
          <w:tcPr>
            <w:tcW w:w="508" w:type="dxa"/>
            <w:gridSpan w:val="2"/>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1A15B</w:t>
            </w:r>
          </w:p>
        </w:tc>
        <w:tc>
          <w:tcPr>
            <w:tcW w:w="428" w:type="dxa"/>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616</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346</w:t>
            </w:r>
          </w:p>
        </w:tc>
        <w:tc>
          <w:tcPr>
            <w:tcW w:w="412" w:type="dxa"/>
            <w:vAlign w:val="center"/>
          </w:tcPr>
          <w:p>
            <w:pPr>
              <w:widowControl w:val="0"/>
              <w:spacing w:line="300" w:lineRule="exact"/>
              <w:jc w:val="center"/>
              <w:rPr>
                <w:rFonts w:asciiTheme="minorEastAsia" w:hAnsiTheme="minorEastAsia" w:cstheme="minorEastAsia"/>
                <w:b/>
                <w:color w:val="FF0000"/>
                <w:sz w:val="18"/>
                <w:szCs w:val="18"/>
              </w:rPr>
            </w:pPr>
          </w:p>
        </w:tc>
        <w:tc>
          <w:tcPr>
            <w:tcW w:w="394" w:type="dxa"/>
            <w:vAlign w:val="center"/>
          </w:tcPr>
          <w:p>
            <w:pPr>
              <w:widowControl w:val="0"/>
              <w:spacing w:line="300" w:lineRule="exact"/>
              <w:jc w:val="center"/>
              <w:rPr>
                <w:rFonts w:asciiTheme="minorEastAsia" w:hAnsiTheme="minorEastAsia" w:cstheme="minorEastAsia"/>
                <w:b/>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shd w:val="clear" w:color="auto" w:fill="auto"/>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FF0000"/>
                <w:sz w:val="18"/>
                <w:szCs w:val="18"/>
              </w:rPr>
            </w:pPr>
          </w:p>
        </w:tc>
        <w:tc>
          <w:tcPr>
            <w:tcW w:w="2867" w:type="dxa"/>
            <w:gridSpan w:val="4"/>
            <w:vAlign w:val="center"/>
          </w:tcPr>
          <w:p>
            <w:pPr>
              <w:widowControl w:val="0"/>
              <w:spacing w:line="300" w:lineRule="exact"/>
              <w:jc w:val="center"/>
              <w:rPr>
                <w:rFonts w:asciiTheme="minorEastAsia" w:hAnsiTheme="minorEastAsia" w:cstheme="minorEastAsia"/>
                <w:b/>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城轨、高铁“公共必修课”模块小计</w:t>
            </w:r>
          </w:p>
        </w:tc>
        <w:tc>
          <w:tcPr>
            <w:tcW w:w="508" w:type="dxa"/>
            <w:gridSpan w:val="2"/>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2A14B</w:t>
            </w:r>
          </w:p>
        </w:tc>
        <w:tc>
          <w:tcPr>
            <w:tcW w:w="428" w:type="dxa"/>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616</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286</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330</w:t>
            </w:r>
          </w:p>
        </w:tc>
        <w:tc>
          <w:tcPr>
            <w:tcW w:w="412" w:type="dxa"/>
            <w:vAlign w:val="center"/>
          </w:tcPr>
          <w:p>
            <w:pPr>
              <w:widowControl w:val="0"/>
              <w:spacing w:line="300" w:lineRule="exact"/>
              <w:jc w:val="center"/>
              <w:rPr>
                <w:rFonts w:asciiTheme="minorEastAsia" w:hAnsiTheme="minorEastAsia" w:cstheme="minorEastAsia"/>
                <w:b/>
                <w:color w:val="FF0000"/>
                <w:sz w:val="18"/>
                <w:szCs w:val="18"/>
              </w:rPr>
            </w:pPr>
          </w:p>
        </w:tc>
        <w:tc>
          <w:tcPr>
            <w:tcW w:w="394" w:type="dxa"/>
            <w:vAlign w:val="center"/>
          </w:tcPr>
          <w:p>
            <w:pPr>
              <w:widowControl w:val="0"/>
              <w:spacing w:line="300" w:lineRule="exact"/>
              <w:jc w:val="center"/>
              <w:rPr>
                <w:rFonts w:asciiTheme="minorEastAsia" w:hAnsiTheme="minorEastAsia" w:cstheme="minorEastAsia"/>
                <w:b/>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shd w:val="clear" w:color="auto" w:fill="auto"/>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公</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共</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选</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修</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“综合素质选修课”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第1-4学期开设</w:t>
            </w:r>
          </w:p>
        </w:tc>
        <w:tc>
          <w:tcPr>
            <w:tcW w:w="1843"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大学英语</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A</w:t>
            </w:r>
          </w:p>
        </w:tc>
        <w:tc>
          <w:tcPr>
            <w:tcW w:w="428" w:type="dxa"/>
            <w:vAlign w:val="center"/>
          </w:tcPr>
          <w:p>
            <w:pPr>
              <w:widowControl w:val="0"/>
              <w:spacing w:line="300" w:lineRule="exact"/>
              <w:jc w:val="cente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32</w:t>
            </w:r>
          </w:p>
        </w:tc>
        <w:tc>
          <w:tcPr>
            <w:tcW w:w="449"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2</w:t>
            </w:r>
          </w:p>
        </w:tc>
        <w:tc>
          <w:tcPr>
            <w:tcW w:w="399" w:type="dxa"/>
            <w:vAlign w:val="center"/>
          </w:tcPr>
          <w:p>
            <w:pPr>
              <w:widowControl w:val="0"/>
              <w:spacing w:line="300" w:lineRule="exact"/>
              <w:jc w:val="center"/>
              <w:rPr>
                <w:rFonts w:asciiTheme="minorEastAsia" w:hAnsiTheme="minorEastAsia" w:cstheme="minorEastAsia"/>
                <w:b/>
                <w:color w:val="FF0000"/>
                <w:sz w:val="18"/>
                <w:szCs w:val="18"/>
              </w:rPr>
            </w:pPr>
          </w:p>
        </w:tc>
        <w:tc>
          <w:tcPr>
            <w:tcW w:w="412" w:type="dxa"/>
            <w:vAlign w:val="center"/>
          </w:tcPr>
          <w:p>
            <w:pPr>
              <w:widowControl w:val="0"/>
              <w:spacing w:line="300" w:lineRule="exact"/>
              <w:jc w:val="center"/>
              <w:rPr>
                <w:rFonts w:asciiTheme="minorEastAsia" w:hAnsiTheme="minorEastAsia" w:cstheme="minorEastAsia"/>
                <w:b/>
                <w:color w:val="FF0000"/>
                <w:sz w:val="18"/>
                <w:szCs w:val="18"/>
              </w:rPr>
            </w:pPr>
            <w:r>
              <w:rPr>
                <w:rFonts w:hint="eastAsia" w:asciiTheme="minorEastAsia" w:hAnsiTheme="minorEastAsia" w:cstheme="minorEastAsia"/>
                <w:b/>
                <w:color w:val="FF0000"/>
                <w:sz w:val="18"/>
                <w:szCs w:val="18"/>
              </w:rPr>
              <w:t>2</w:t>
            </w:r>
          </w:p>
        </w:tc>
        <w:tc>
          <w:tcPr>
            <w:tcW w:w="394" w:type="dxa"/>
            <w:vAlign w:val="center"/>
          </w:tcPr>
          <w:p>
            <w:pPr>
              <w:widowControl w:val="0"/>
              <w:spacing w:line="300" w:lineRule="exact"/>
              <w:jc w:val="center"/>
              <w:rPr>
                <w:rFonts w:asciiTheme="minorEastAsia" w:hAnsiTheme="minorEastAsia" w:cstheme="minorEastAsia"/>
                <w:b/>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旅游、酒店、高铁、城轨专业第1学期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美育概论</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A</w:t>
            </w:r>
          </w:p>
        </w:tc>
        <w:tc>
          <w:tcPr>
            <w:tcW w:w="428" w:type="dxa"/>
            <w:vAlign w:val="center"/>
          </w:tcPr>
          <w:p>
            <w:pPr>
              <w:widowControl w:val="0"/>
              <w:spacing w:line="300" w:lineRule="exact"/>
              <w:jc w:val="cente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32</w:t>
            </w:r>
          </w:p>
        </w:tc>
        <w:tc>
          <w:tcPr>
            <w:tcW w:w="449"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2</w:t>
            </w:r>
          </w:p>
        </w:tc>
        <w:tc>
          <w:tcPr>
            <w:tcW w:w="399" w:type="dxa"/>
            <w:vAlign w:val="center"/>
          </w:tcPr>
          <w:p>
            <w:pPr>
              <w:widowControl w:val="0"/>
              <w:spacing w:line="300" w:lineRule="exact"/>
              <w:jc w:val="center"/>
              <w:rPr>
                <w:rFonts w:asciiTheme="minorEastAsia" w:hAnsiTheme="minorEastAsia" w:cstheme="minorEastAsia"/>
                <w:b/>
                <w:color w:val="FF0000"/>
                <w:sz w:val="18"/>
                <w:szCs w:val="18"/>
              </w:rPr>
            </w:pPr>
          </w:p>
        </w:tc>
        <w:tc>
          <w:tcPr>
            <w:tcW w:w="412" w:type="dxa"/>
            <w:vAlign w:val="center"/>
          </w:tcPr>
          <w:p>
            <w:pPr>
              <w:widowControl w:val="0"/>
              <w:spacing w:line="300" w:lineRule="exact"/>
              <w:jc w:val="center"/>
              <w:rPr>
                <w:rFonts w:asciiTheme="minorEastAsia" w:hAnsiTheme="minorEastAsia" w:cstheme="minorEastAsia"/>
                <w:b/>
                <w:color w:val="FF0000"/>
                <w:sz w:val="18"/>
                <w:szCs w:val="18"/>
              </w:rPr>
            </w:pPr>
          </w:p>
        </w:tc>
        <w:tc>
          <w:tcPr>
            <w:tcW w:w="394" w:type="dxa"/>
            <w:vAlign w:val="center"/>
          </w:tcPr>
          <w:p>
            <w:pPr>
              <w:widowControl w:val="0"/>
              <w:spacing w:line="300" w:lineRule="exact"/>
              <w:jc w:val="center"/>
              <w:rPr>
                <w:rFonts w:asciiTheme="minorEastAsia" w:hAnsiTheme="minorEastAsia" w:cstheme="minorEastAsia"/>
                <w:b/>
                <w:color w:val="FF0000"/>
                <w:sz w:val="18"/>
                <w:szCs w:val="18"/>
              </w:rPr>
            </w:pPr>
            <w:r>
              <w:rPr>
                <w:rFonts w:hint="eastAsia" w:asciiTheme="minorEastAsia" w:hAnsiTheme="minorEastAsia" w:cstheme="minorEastAsia"/>
                <w:b/>
                <w:color w:val="FF0000"/>
                <w:sz w:val="18"/>
                <w:szCs w:val="18"/>
              </w:rPr>
              <w:t>2</w:t>
            </w: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空乘专业第2学期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公共选修课</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A</w:t>
            </w:r>
          </w:p>
        </w:tc>
        <w:tc>
          <w:tcPr>
            <w:tcW w:w="428" w:type="dxa"/>
            <w:vAlign w:val="center"/>
          </w:tcPr>
          <w:p>
            <w:pPr>
              <w:widowControl w:val="0"/>
              <w:spacing w:line="300" w:lineRule="exact"/>
              <w:jc w:val="cente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64</w:t>
            </w:r>
          </w:p>
        </w:tc>
        <w:tc>
          <w:tcPr>
            <w:tcW w:w="449"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4</w:t>
            </w:r>
          </w:p>
        </w:tc>
        <w:tc>
          <w:tcPr>
            <w:tcW w:w="399" w:type="dxa"/>
            <w:vAlign w:val="center"/>
          </w:tcPr>
          <w:p>
            <w:pPr>
              <w:widowControl w:val="0"/>
              <w:spacing w:line="300" w:lineRule="exact"/>
              <w:jc w:val="center"/>
              <w:rPr>
                <w:rFonts w:asciiTheme="minorEastAsia" w:hAnsiTheme="minorEastAsia" w:cstheme="minorEastAsia"/>
                <w:b/>
                <w:color w:val="FF0000"/>
                <w:sz w:val="18"/>
                <w:szCs w:val="18"/>
              </w:rPr>
            </w:pPr>
          </w:p>
        </w:tc>
        <w:tc>
          <w:tcPr>
            <w:tcW w:w="412" w:type="dxa"/>
            <w:vAlign w:val="center"/>
          </w:tcPr>
          <w:p>
            <w:pPr>
              <w:widowControl w:val="0"/>
              <w:spacing w:line="300" w:lineRule="exact"/>
              <w:jc w:val="center"/>
              <w:rPr>
                <w:rFonts w:asciiTheme="minorEastAsia" w:hAnsiTheme="minorEastAsia" w:cstheme="minorEastAsia"/>
                <w:b/>
                <w:color w:val="FF0000"/>
                <w:sz w:val="18"/>
                <w:szCs w:val="18"/>
              </w:rPr>
            </w:pPr>
          </w:p>
        </w:tc>
        <w:tc>
          <w:tcPr>
            <w:tcW w:w="394" w:type="dxa"/>
            <w:vAlign w:val="center"/>
          </w:tcPr>
          <w:p>
            <w:pPr>
              <w:widowControl w:val="0"/>
              <w:spacing w:line="300" w:lineRule="exact"/>
              <w:jc w:val="center"/>
              <w:rPr>
                <w:rFonts w:asciiTheme="minorEastAsia" w:hAnsiTheme="minorEastAsia" w:cstheme="minorEastAsia"/>
                <w:b/>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“综合素质选修课” 模块小计（至少应选修6学分）</w:t>
            </w:r>
          </w:p>
        </w:tc>
        <w:tc>
          <w:tcPr>
            <w:tcW w:w="508" w:type="dxa"/>
            <w:gridSpan w:val="2"/>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A</w:t>
            </w:r>
          </w:p>
        </w:tc>
        <w:tc>
          <w:tcPr>
            <w:tcW w:w="428" w:type="dxa"/>
            <w:vAlign w:val="center"/>
          </w:tcPr>
          <w:p>
            <w:pPr>
              <w:widowControl w:val="0"/>
              <w:spacing w:line="300" w:lineRule="exact"/>
              <w:jc w:val="cente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96</w:t>
            </w:r>
          </w:p>
        </w:tc>
        <w:tc>
          <w:tcPr>
            <w:tcW w:w="449" w:type="dxa"/>
            <w:vAlign w:val="center"/>
          </w:tcPr>
          <w:p>
            <w:pPr>
              <w:widowControl w:val="0"/>
              <w:spacing w:line="300" w:lineRule="exact"/>
              <w:jc w:val="cente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96</w:t>
            </w:r>
          </w:p>
        </w:tc>
        <w:tc>
          <w:tcPr>
            <w:tcW w:w="399"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412" w:type="dxa"/>
            <w:vAlign w:val="center"/>
          </w:tcPr>
          <w:p>
            <w:pPr>
              <w:widowControl w:val="0"/>
              <w:spacing w:line="300" w:lineRule="exact"/>
              <w:jc w:val="center"/>
              <w:rPr>
                <w:rFonts w:hint="default" w:eastAsia="宋体" w:asciiTheme="minorEastAsia" w:hAnsiTheme="minorEastAsia" w:cstheme="minorEastAsia"/>
                <w:b/>
                <w:color w:val="000000" w:themeColor="text1"/>
                <w:sz w:val="18"/>
                <w:szCs w:val="18"/>
                <w:lang w:val="en-US" w:eastAsia="zh-CN"/>
                <w14:textFill>
                  <w14:solidFill>
                    <w14:schemeClr w14:val="tx1"/>
                  </w14:solidFill>
                </w14:textFill>
              </w:rPr>
            </w:pPr>
            <w:r>
              <w:rPr>
                <w:rFonts w:hint="eastAsia" w:asciiTheme="minorEastAsia" w:hAnsiTheme="minorEastAsia" w:cstheme="minorEastAsia"/>
                <w:b/>
                <w:color w:val="000000" w:themeColor="text1"/>
                <w:sz w:val="18"/>
                <w:szCs w:val="18"/>
                <w:lang w:val="en-US" w:eastAsia="zh-CN"/>
                <w14:textFill>
                  <w14:solidFill>
                    <w14:schemeClr w14:val="tx1"/>
                  </w14:solidFill>
                </w14:textFill>
              </w:rPr>
              <w:t>2</w:t>
            </w:r>
          </w:p>
        </w:tc>
        <w:tc>
          <w:tcPr>
            <w:tcW w:w="394" w:type="dxa"/>
            <w:vAlign w:val="center"/>
          </w:tcPr>
          <w:p>
            <w:pPr>
              <w:widowControl w:val="0"/>
              <w:spacing w:line="300" w:lineRule="exact"/>
              <w:jc w:val="center"/>
              <w:rPr>
                <w:rFonts w:hint="default" w:eastAsia="宋体" w:asciiTheme="minorEastAsia" w:hAnsiTheme="minorEastAsia" w:cstheme="minorEastAsia"/>
                <w:b/>
                <w:color w:val="FF0000"/>
                <w:sz w:val="18"/>
                <w:szCs w:val="18"/>
                <w:lang w:val="en-US" w:eastAsia="zh-CN"/>
              </w:rPr>
            </w:pPr>
            <w:r>
              <w:rPr>
                <w:rFonts w:hint="eastAsia" w:asciiTheme="minorEastAsia" w:hAnsiTheme="minorEastAsia" w:cstheme="minorEastAsia"/>
                <w:b/>
                <w:color w:val="FF0000"/>
                <w:sz w:val="18"/>
                <w:szCs w:val="18"/>
                <w:lang w:val="en-US" w:eastAsia="zh-CN"/>
              </w:rPr>
              <w:t>2</w:t>
            </w:r>
          </w:p>
        </w:tc>
        <w:tc>
          <w:tcPr>
            <w:tcW w:w="396" w:type="dxa"/>
            <w:vAlign w:val="center"/>
          </w:tcPr>
          <w:p>
            <w:pPr>
              <w:widowControl w:val="0"/>
              <w:spacing w:line="300" w:lineRule="exact"/>
              <w:jc w:val="center"/>
              <w:rPr>
                <w:rFonts w:hint="eastAsia" w:eastAsia="宋体" w:asciiTheme="minorEastAsia" w:hAnsiTheme="minorEastAsia" w:cstheme="minorEastAsia"/>
                <w:b/>
                <w:color w:val="FF0000"/>
                <w:sz w:val="18"/>
                <w:szCs w:val="18"/>
                <w:lang w:val="en-US" w:eastAsia="zh-CN"/>
              </w:rPr>
            </w:pPr>
            <w:r>
              <w:rPr>
                <w:rFonts w:hint="eastAsia" w:asciiTheme="minorEastAsia" w:hAnsiTheme="minorEastAsia" w:cstheme="minorEastAsia"/>
                <w:b/>
                <w:color w:val="FF0000"/>
                <w:sz w:val="18"/>
                <w:szCs w:val="18"/>
                <w:lang w:val="en-US" w:eastAsia="zh-CN"/>
              </w:rPr>
              <w:t>0</w:t>
            </w:r>
          </w:p>
        </w:tc>
        <w:tc>
          <w:tcPr>
            <w:tcW w:w="371" w:type="dxa"/>
            <w:vAlign w:val="center"/>
          </w:tcPr>
          <w:p>
            <w:pPr>
              <w:widowControl w:val="0"/>
              <w:spacing w:line="300" w:lineRule="exact"/>
              <w:jc w:val="center"/>
              <w:rPr>
                <w:rFonts w:hint="eastAsia" w:eastAsia="宋体" w:asciiTheme="minorEastAsia" w:hAnsiTheme="minorEastAsia" w:cstheme="minorEastAsia"/>
                <w:b/>
                <w:color w:val="FF0000"/>
                <w:sz w:val="18"/>
                <w:szCs w:val="18"/>
                <w:lang w:val="en-US" w:eastAsia="zh-CN"/>
              </w:rPr>
            </w:pPr>
            <w:r>
              <w:rPr>
                <w:rFonts w:hint="eastAsia" w:asciiTheme="minorEastAsia" w:hAnsiTheme="minorEastAsia" w:cstheme="minorEastAsia"/>
                <w:b/>
                <w:color w:val="FF0000"/>
                <w:sz w:val="18"/>
                <w:szCs w:val="18"/>
                <w:lang w:val="en-US" w:eastAsia="zh-CN"/>
              </w:rPr>
              <w:t>0</w:t>
            </w:r>
          </w:p>
        </w:tc>
        <w:tc>
          <w:tcPr>
            <w:tcW w:w="444" w:type="dxa"/>
            <w:gridSpan w:val="2"/>
            <w:vAlign w:val="center"/>
          </w:tcPr>
          <w:p>
            <w:pPr>
              <w:widowControl w:val="0"/>
              <w:spacing w:line="300" w:lineRule="exact"/>
              <w:jc w:val="center"/>
              <w:rPr>
                <w:rFonts w:hint="eastAsia" w:eastAsia="宋体" w:asciiTheme="minorEastAsia" w:hAnsiTheme="minorEastAsia" w:cstheme="minorEastAsia"/>
                <w:b/>
                <w:color w:val="FF0000"/>
                <w:sz w:val="18"/>
                <w:szCs w:val="18"/>
                <w:lang w:val="en-US" w:eastAsia="zh-CN"/>
              </w:rPr>
            </w:pPr>
            <w:r>
              <w:rPr>
                <w:rFonts w:hint="eastAsia" w:asciiTheme="minorEastAsia" w:hAnsiTheme="minorEastAsia" w:cstheme="minorEastAsia"/>
                <w:b/>
                <w:color w:val="FF0000"/>
                <w:sz w:val="18"/>
                <w:szCs w:val="18"/>
                <w:lang w:val="en-US" w:eastAsia="zh-CN"/>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hint="default"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000000" w:themeColor="text1"/>
                <w:sz w:val="13"/>
                <w:szCs w:val="13"/>
                <w14:textFill>
                  <w14:solidFill>
                    <w14:schemeClr w14:val="tx1"/>
                  </w14:solidFill>
                </w14:textFill>
              </w:rPr>
              <w:t>空乘专业第2学期</w:t>
            </w:r>
            <w:r>
              <w:rPr>
                <w:rFonts w:hint="eastAsia" w:asciiTheme="minorEastAsia" w:hAnsiTheme="minorEastAsia" w:cstheme="minorEastAsia"/>
                <w:color w:val="000000" w:themeColor="text1"/>
                <w:sz w:val="13"/>
                <w:szCs w:val="13"/>
                <w:lang w:val="en-US" w:eastAsia="zh-CN"/>
                <w14:textFill>
                  <w14:solidFill>
                    <w14:schemeClr w14:val="tx1"/>
                  </w14:solidFill>
                </w14:textFill>
              </w:rPr>
              <w:t>开美育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106" w:type="dxa"/>
            <w:gridSpan w:val="8"/>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旅游、酒店、空乘“公共基础课程”模块小计</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40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3A15B</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366</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346</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106" w:type="dxa"/>
            <w:gridSpan w:val="8"/>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城轨、高铁“公共基础课程”模块小计</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40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4A14B</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382</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330</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共</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享</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G02070</w:t>
            </w:r>
          </w:p>
        </w:tc>
        <w:tc>
          <w:tcPr>
            <w:tcW w:w="1843"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服务礼仪</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G01808</w:t>
            </w:r>
          </w:p>
        </w:tc>
        <w:tc>
          <w:tcPr>
            <w:tcW w:w="1843"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服务心理与沟通</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G00429</w:t>
            </w:r>
          </w:p>
        </w:tc>
        <w:tc>
          <w:tcPr>
            <w:tcW w:w="1843"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val="en-US" w:eastAsia="zh-CN" w:bidi="ar"/>
              </w:rPr>
              <w:t>服务</w:t>
            </w:r>
            <w:r>
              <w:rPr>
                <w:rFonts w:hint="eastAsia" w:ascii="宋体" w:hAnsi="宋体" w:cs="宋体"/>
                <w:color w:val="000000"/>
                <w:kern w:val="0"/>
                <w:sz w:val="18"/>
                <w:szCs w:val="18"/>
                <w:lang w:bidi="ar"/>
              </w:rPr>
              <w:t>英语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1024" w:type="dxa"/>
            <w:gridSpan w:val="2"/>
            <w:vAlign w:val="center"/>
          </w:tcPr>
          <w:p>
            <w:pPr>
              <w:jc w:val="center"/>
              <w:rPr>
                <w:rFonts w:asciiTheme="minorEastAsia" w:hAnsiTheme="minorEastAsia" w:cstheme="minorEastAsia"/>
                <w:color w:val="FF0000"/>
                <w:sz w:val="18"/>
                <w:szCs w:val="18"/>
              </w:rPr>
            </w:pPr>
          </w:p>
        </w:tc>
        <w:tc>
          <w:tcPr>
            <w:tcW w:w="1843"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数字化营销</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“专业（群）共享课程”模块小计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restart"/>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基</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础</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(1)旅游管理专业</w:t>
            </w: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G00149</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旅游学概论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G02798</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地方导游基础知识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G02664</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全国导游基础知识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G00169</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客源国概况</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导游词创作与讲解</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G01026</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旅游政策与法规</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“旅游管理专业”基础课模块小计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6B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384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r>
              <w:rPr>
                <w:rFonts w:asciiTheme="minorEastAsia" w:hAnsiTheme="minorEastAsia" w:cstheme="minorEastAsia"/>
                <w:b/>
                <w:color w:val="000000" w:themeColor="text1"/>
                <w:sz w:val="18"/>
                <w:szCs w:val="18"/>
                <w14:textFill>
                  <w14:solidFill>
                    <w14:schemeClr w14:val="tx1"/>
                  </w14:solidFill>
                </w14:textFill>
              </w:rPr>
              <w:t>2</w:t>
            </w:r>
            <w:r>
              <w:rPr>
                <w:rFonts w:hint="eastAsia" w:asciiTheme="minorEastAsia" w:hAnsiTheme="minorEastAsia" w:cstheme="minorEastAsia"/>
                <w:b/>
                <w:color w:val="000000" w:themeColor="text1"/>
                <w:sz w:val="18"/>
                <w:szCs w:val="18"/>
                <w14:textFill>
                  <w14:solidFill>
                    <w14:schemeClr w14:val="tx1"/>
                  </w14:solidFill>
                </w14:textFill>
              </w:rPr>
              <w:t>)酒店管理与数字化运营专业</w:t>
            </w: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G00149</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旅游学概论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G00157</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现代饭店管理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G00169</w:t>
            </w:r>
          </w:p>
        </w:tc>
        <w:tc>
          <w:tcPr>
            <w:tcW w:w="1013" w:type="dxa"/>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客源国概况</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G01162</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酒店财务管理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G00477</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酒店英语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G00146</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客户关系管理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“酒店管理与数字化运营专业”基础课模块小计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6B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384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r>
              <w:rPr>
                <w:rFonts w:asciiTheme="minorEastAsia" w:hAnsiTheme="minorEastAsia" w:cstheme="minorEastAsia"/>
                <w:b/>
                <w:color w:val="000000" w:themeColor="text1"/>
                <w:sz w:val="18"/>
                <w:szCs w:val="18"/>
                <w14:textFill>
                  <w14:solidFill>
                    <w14:schemeClr w14:val="tx1"/>
                  </w14:solidFill>
                </w14:textFill>
              </w:rPr>
              <w:t>3</w:t>
            </w:r>
            <w:r>
              <w:rPr>
                <w:rFonts w:hint="eastAsia" w:asciiTheme="minorEastAsia" w:hAnsiTheme="minorEastAsia" w:cstheme="minorEastAsia"/>
                <w:b/>
                <w:color w:val="000000" w:themeColor="text1"/>
                <w:sz w:val="18"/>
                <w:szCs w:val="18"/>
                <w14:textFill>
                  <w14:solidFill>
                    <w14:schemeClr w14:val="tx1"/>
                  </w14:solidFill>
                </w14:textFill>
              </w:rPr>
              <w:t>)高速铁路客运服务专业</w:t>
            </w: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G01492</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高速铁路概论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G01495</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铁路客运规章</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G02417</w:t>
            </w:r>
          </w:p>
        </w:tc>
        <w:tc>
          <w:tcPr>
            <w:tcW w:w="1013" w:type="dxa"/>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客运安检管理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高铁安全管理与应急处置</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铁路运输设备及信号基础</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G02795</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交通物流学导论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宋体" w:hAnsi="宋体" w:cs="宋体"/>
                <w:color w:val="000000"/>
                <w:kern w:val="0"/>
                <w:sz w:val="18"/>
                <w:szCs w:val="18"/>
                <w:lang w:bidi="ar"/>
              </w:rPr>
            </w:pPr>
            <w:r>
              <w:rPr>
                <w:rFonts w:hint="eastAsia" w:asciiTheme="minorEastAsia" w:hAnsiTheme="minorEastAsia" w:cstheme="minorEastAsia"/>
                <w:b/>
                <w:color w:val="000000" w:themeColor="text1"/>
                <w:sz w:val="18"/>
                <w:szCs w:val="18"/>
                <w14:textFill>
                  <w14:solidFill>
                    <w14:schemeClr w14:val="tx1"/>
                  </w14:solidFill>
                </w14:textFill>
              </w:rPr>
              <w:t>“高速铁路客运服务专业”基础课模块小计</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24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6B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384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192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192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12</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(4)城市轨道交通运营管理专业</w:t>
            </w: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G01558</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城市轨道交通概论</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G02794</w:t>
            </w:r>
          </w:p>
        </w:tc>
        <w:tc>
          <w:tcPr>
            <w:tcW w:w="1013" w:type="dxa"/>
            <w:vAlign w:val="center"/>
          </w:tcPr>
          <w:p>
            <w:pPr>
              <w:jc w:val="center"/>
              <w:textAlignment w:val="center"/>
              <w:rPr>
                <w:rFonts w:ascii="宋体" w:hAnsi="宋体" w:cs="宋体"/>
                <w:color w:val="000000"/>
                <w:kern w:val="0"/>
                <w:sz w:val="19"/>
                <w:szCs w:val="19"/>
                <w:lang w:bidi="ar"/>
              </w:rPr>
            </w:pPr>
            <w:r>
              <w:rPr>
                <w:rFonts w:hint="eastAsia" w:ascii="宋体" w:hAnsi="宋体" w:cs="宋体"/>
                <w:color w:val="000000"/>
                <w:kern w:val="0"/>
                <w:sz w:val="19"/>
                <w:szCs w:val="19"/>
                <w:lang w:bidi="ar"/>
              </w:rPr>
              <w:t>城市轨道交通设备管理</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G02420</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轨道交通突发事件应急处理</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G02417</w:t>
            </w:r>
          </w:p>
        </w:tc>
        <w:tc>
          <w:tcPr>
            <w:tcW w:w="1013" w:type="dxa"/>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客运安检管理</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G02795</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交通物流学导论</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G02796</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城市轨道交通票务管理</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jc w:val="center"/>
              <w:textAlignment w:val="center"/>
              <w:rPr>
                <w:rFonts w:ascii="宋体" w:hAnsi="宋体" w:cs="宋体"/>
                <w:color w:val="000000"/>
                <w:kern w:val="0"/>
                <w:sz w:val="18"/>
                <w:szCs w:val="18"/>
                <w:lang w:bidi="ar"/>
              </w:rPr>
            </w:pPr>
            <w:r>
              <w:rPr>
                <w:rFonts w:hint="eastAsia"/>
                <w:b/>
                <w:bCs/>
              </w:rPr>
              <w:t>“城市轨道交通运营管理专业”基础课模块小计</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24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6B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384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192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192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12</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（5）空中乘务专业</w:t>
            </w: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G02893</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民航发展史</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G02894</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形象塑造</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G03051</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民航乘务员基础教程</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G00917</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形体训练</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G02830</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空乘服务质量管理</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G02063</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演讲与播音</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G01182</w:t>
            </w:r>
          </w:p>
        </w:tc>
        <w:tc>
          <w:tcPr>
            <w:tcW w:w="1013"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航空英语口语</w:t>
            </w:r>
          </w:p>
        </w:tc>
        <w:tc>
          <w:tcPr>
            <w:tcW w:w="508" w:type="dxa"/>
            <w:gridSpan w:val="2"/>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宋体" w:hAnsi="宋体" w:cs="宋体"/>
                <w:color w:val="000000"/>
                <w:kern w:val="0"/>
                <w:sz w:val="18"/>
                <w:szCs w:val="18"/>
                <w:lang w:bidi="ar"/>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b/>
                <w:bCs/>
                <w:kern w:val="0"/>
                <w:sz w:val="18"/>
                <w:szCs w:val="18"/>
                <w:lang w:bidi="ar"/>
              </w:rPr>
              <w:t>“空中乘务专业”基础课模块小计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7B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384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192</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8</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restart"/>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核</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心</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p>
            <w:pPr>
              <w:pStyle w:val="2"/>
            </w:pPr>
          </w:p>
        </w:tc>
        <w:tc>
          <w:tcPr>
            <w:tcW w:w="1024" w:type="dxa"/>
            <w:gridSpan w:val="2"/>
            <w:vMerge w:val="restart"/>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(1)旅游管理专业</w:t>
            </w: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G00159</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导游服务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G03039</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研学旅行策划与管理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G00538</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旅行社经营管理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G01171</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旅行社计调实务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G03038</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智慧景区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“旅游管理专业”核心课模块小计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20</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5B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320</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(2)酒店管理与数字化运营专业</w:t>
            </w:r>
          </w:p>
        </w:tc>
        <w:tc>
          <w:tcPr>
            <w:tcW w:w="830" w:type="dxa"/>
            <w:vAlign w:val="center"/>
          </w:tcPr>
          <w:p>
            <w:pP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餐饮运营与管理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前厅客房运营与管理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酒店数字化管理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G01163</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酒店人力资源管理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G01042</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酒水知识与酒吧管理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“酒店管理与数字化运营专业”核心课模块小计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20</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5B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320</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(3)高速铁路客运服务专业</w:t>
            </w: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G02981</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客运站要客服务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实用英语口语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G02979</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高铁动车乘务实务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G02982</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互联网＋智慧交通</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G02067</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高速铁路客运组织</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“高速铁路客运服务专业”核心课模块小计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20</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5B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320</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restart"/>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核</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心</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(4)城市轨道交通运营管理专业</w:t>
            </w: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G01715</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城市轨道交通信号与通信系统</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G01714</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城市轨道交通行车组织</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G01765</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城市轨道交通安全管理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G01614</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城市轨道交通客运组织</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G02982</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互联网＋智慧交通</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“城市轨道交通运营管理专业”核心课模块小计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20</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5B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320</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(5)空中乘务专业</w:t>
            </w: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G03055</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民航服务英语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G02071</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面试技巧</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G01803</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民航客舱服务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G03052</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民航客舱设备操作与管理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G03053</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民航客舱安全管理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shd w:val="clear" w:color="auto" w:fill="auto"/>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“空中乘务专业”核心课模块小计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20</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5B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320</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160</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展</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(1)旅游管理专业</w:t>
            </w: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旅游交通地理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旅游文化创意与策划</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G02135</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餐饮服务与技能</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G00175</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酒水服务与技能</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G03042</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前厅服务与技能</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G01062</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英语口语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G03043</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会展服务与管理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“旅游管理专业”（方向）拓展课程模块小计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7B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展</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(2)酒店管理与数字化运营专业</w:t>
            </w: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G03043</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会展服务与管理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hint="default"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第5学期上12周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民宿运营与管理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lang w:val="en-US" w:eastAsia="zh-CN"/>
              </w:rPr>
              <w:t>第5学期上12周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G01186</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邮轮服务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lang w:val="en-US" w:eastAsia="zh-CN"/>
              </w:rPr>
              <w:t>第5学期上12周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G01062</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英语口语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hint="eastAsia"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第5学期上12周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G01251</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酒店公共关系学</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lang w:val="en-US" w:eastAsia="zh-CN"/>
              </w:rPr>
              <w:t>第5学期上12周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G00158</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导游基础知识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G00159</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导游服务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16</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“酒店管理与数字化运营专业”（方向）拓展课程模块小计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7B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0</w:t>
            </w: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w:t>
            </w: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w:t>
            </w: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(3)高速铁路客运服务专业</w:t>
            </w: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旅游交通地理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G01502</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乘务日语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G02067</w:t>
            </w: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中外民俗</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旅游文化创意与策划</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“高速铁路客运服务专业”（方向）拓展课程模块小计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(4)城市轨道交通运营管理专业</w:t>
            </w:r>
          </w:p>
        </w:tc>
        <w:tc>
          <w:tcPr>
            <w:tcW w:w="830" w:type="dxa"/>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旅游交通地理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G01502</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乘务日语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G02067</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中外民俗</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旅游文化创意与策划</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“城市轨道交通运营管理专业”（方向）拓展课程模块小计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39" w:type="dxa"/>
            <w:gridSpan w:val="4"/>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业</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（群）</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拓</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展</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程</w:t>
            </w: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1024"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(5)空中乘务专业</w:t>
            </w:r>
          </w:p>
        </w:tc>
        <w:tc>
          <w:tcPr>
            <w:tcW w:w="830" w:type="dxa"/>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旅游交通地理</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客舱餐饮服务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371" w:type="dxa"/>
            <w:vAlign w:val="center"/>
          </w:tcPr>
          <w:p>
            <w:pPr>
              <w:jc w:val="center"/>
              <w:rPr>
                <w:rFonts w:asciiTheme="minorEastAsia" w:hAnsiTheme="minorEastAsia" w:cstheme="minorEastAsia"/>
                <w:b/>
                <w:color w:val="FF0000"/>
                <w:sz w:val="18"/>
                <w:szCs w:val="18"/>
              </w:rPr>
            </w:pP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G02067</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中外民俗</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830"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G01175</w:t>
            </w:r>
          </w:p>
        </w:tc>
        <w:tc>
          <w:tcPr>
            <w:tcW w:w="1013" w:type="dxa"/>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民航旅客运输</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64</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32</w:t>
            </w:r>
          </w:p>
        </w:tc>
        <w:tc>
          <w:tcPr>
            <w:tcW w:w="412" w:type="dxa"/>
            <w:vAlign w:val="center"/>
          </w:tcPr>
          <w:p>
            <w:pPr>
              <w:jc w:val="center"/>
              <w:rPr>
                <w:rFonts w:asciiTheme="minorEastAsia" w:hAnsiTheme="minorEastAsia" w:cstheme="minorEastAsia"/>
                <w:b/>
                <w:color w:val="FF0000"/>
                <w:sz w:val="18"/>
                <w:szCs w:val="18"/>
              </w:rPr>
            </w:pPr>
          </w:p>
        </w:tc>
        <w:tc>
          <w:tcPr>
            <w:tcW w:w="394" w:type="dxa"/>
            <w:vAlign w:val="center"/>
          </w:tcPr>
          <w:p>
            <w:pPr>
              <w:jc w:val="center"/>
              <w:rPr>
                <w:rFonts w:asciiTheme="minorEastAsia" w:hAnsiTheme="minorEastAsia" w:cstheme="minorEastAsia"/>
                <w:b/>
                <w:color w:val="FF0000"/>
                <w:sz w:val="18"/>
                <w:szCs w:val="18"/>
              </w:rPr>
            </w:pPr>
          </w:p>
        </w:tc>
        <w:tc>
          <w:tcPr>
            <w:tcW w:w="396" w:type="dxa"/>
            <w:vAlign w:val="center"/>
          </w:tcPr>
          <w:p>
            <w:pPr>
              <w:jc w:val="center"/>
              <w:rPr>
                <w:rFonts w:asciiTheme="minorEastAsia" w:hAnsiTheme="minorEastAsia" w:cstheme="minorEastAsia"/>
                <w:b/>
                <w:color w:val="FF0000"/>
                <w:sz w:val="18"/>
                <w:szCs w:val="18"/>
              </w:rPr>
            </w:pP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000000"/>
                <w:kern w:val="0"/>
                <w:sz w:val="18"/>
                <w:szCs w:val="18"/>
                <w:lang w:bidi="ar"/>
              </w:rPr>
              <w:t>4</w:t>
            </w:r>
          </w:p>
        </w:tc>
        <w:tc>
          <w:tcPr>
            <w:tcW w:w="444" w:type="dxa"/>
            <w:gridSpan w:val="2"/>
            <w:vAlign w:val="center"/>
          </w:tcPr>
          <w:p>
            <w:pPr>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39" w:type="dxa"/>
            <w:gridSpan w:val="4"/>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2867"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“空中乘务专业”（方向）拓展课程模块小计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16</w:t>
            </w:r>
          </w:p>
        </w:tc>
        <w:tc>
          <w:tcPr>
            <w:tcW w:w="337"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4B</w:t>
            </w:r>
          </w:p>
        </w:tc>
        <w:tc>
          <w:tcPr>
            <w:tcW w:w="428"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256</w:t>
            </w:r>
          </w:p>
        </w:tc>
        <w:tc>
          <w:tcPr>
            <w:tcW w:w="44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399"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128</w:t>
            </w:r>
          </w:p>
        </w:tc>
        <w:tc>
          <w:tcPr>
            <w:tcW w:w="412"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4"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96"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371" w:type="dxa"/>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8</w:t>
            </w:r>
          </w:p>
        </w:tc>
        <w:tc>
          <w:tcPr>
            <w:tcW w:w="444" w:type="dxa"/>
            <w:gridSpan w:val="2"/>
            <w:vAlign w:val="center"/>
          </w:tcPr>
          <w:p>
            <w:pPr>
              <w:jc w:val="center"/>
              <w:textAlignment w:val="center"/>
              <w:rPr>
                <w:rFonts w:asciiTheme="minorEastAsia" w:hAnsiTheme="minorEastAsia" w:cstheme="minorEastAsia"/>
                <w:b/>
                <w:color w:val="FF0000"/>
                <w:sz w:val="18"/>
                <w:szCs w:val="18"/>
              </w:rPr>
            </w:pPr>
            <w:r>
              <w:rPr>
                <w:rFonts w:hint="eastAsia" w:ascii="宋体" w:hAnsi="宋体" w:cs="宋体"/>
                <w:color w:val="FF0000"/>
                <w:kern w:val="0"/>
                <w:sz w:val="18"/>
                <w:szCs w:val="18"/>
                <w:lang w:bidi="ar"/>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3" w:type="dxa"/>
            <w:gridSpan w:val="6"/>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“课内教学活动”总计</w:t>
            </w:r>
          </w:p>
        </w:tc>
        <w:tc>
          <w:tcPr>
            <w:tcW w:w="1843" w:type="dxa"/>
            <w:gridSpan w:val="2"/>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(1)旅游管理专业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3A37B</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1928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970</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394"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371"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3" w:type="dxa"/>
            <w:gridSpan w:val="6"/>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(2)酒店管理与数字化运营专业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3A37B</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1928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970</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394"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371"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gridSpan w:val="6"/>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(3)高速铁路客运服务专业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4A34B</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1928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974</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954</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394"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63" w:type="dxa"/>
            <w:gridSpan w:val="6"/>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(4)城市轨道交通运营管理专业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4A34B</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1928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974</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954</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394"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63" w:type="dxa"/>
            <w:gridSpan w:val="6"/>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843" w:type="dxa"/>
            <w:gridSpan w:val="2"/>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(5)空中乘务管理专业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3A35B</w:t>
            </w:r>
          </w:p>
        </w:tc>
        <w:tc>
          <w:tcPr>
            <w:tcW w:w="428"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1928</w:t>
            </w:r>
          </w:p>
        </w:tc>
        <w:tc>
          <w:tcPr>
            <w:tcW w:w="44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970</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4"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396"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2"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勤工助学</w:t>
            </w:r>
          </w:p>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w:t>
            </w:r>
          </w:p>
        </w:tc>
        <w:tc>
          <w:tcPr>
            <w:tcW w:w="787" w:type="dxa"/>
            <w:gridSpan w:val="3"/>
            <w:vMerge w:val="restart"/>
            <w:vAlign w:val="center"/>
          </w:tcPr>
          <w:p>
            <w:pPr>
              <w:widowControl w:val="0"/>
              <w:spacing w:line="300" w:lineRule="exact"/>
              <w:jc w:val="center"/>
              <w:rPr>
                <w:rFonts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专业（群）实践</w:t>
            </w: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843" w:type="dxa"/>
            <w:gridSpan w:val="2"/>
            <w:vAlign w:val="center"/>
          </w:tcPr>
          <w:p>
            <w:pP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企业认知实践</w:t>
            </w:r>
          </w:p>
        </w:tc>
        <w:tc>
          <w:tcPr>
            <w:tcW w:w="508"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37" w:type="dxa"/>
            <w:vAlign w:val="center"/>
          </w:tcPr>
          <w:p>
            <w:pPr>
              <w:widowControl w:val="0"/>
              <w:spacing w:line="300" w:lineRule="exact"/>
              <w:jc w:val="center"/>
              <w:rPr>
                <w:rFonts w:asciiTheme="minorEastAsia" w:hAnsiTheme="minorEastAsia" w:cstheme="minorEastAsia"/>
                <w:color w:val="FF0000"/>
                <w:sz w:val="18"/>
                <w:szCs w:val="18"/>
              </w:rPr>
            </w:pPr>
          </w:p>
        </w:tc>
        <w:tc>
          <w:tcPr>
            <w:tcW w:w="428" w:type="dxa"/>
            <w:vAlign w:val="center"/>
          </w:tcPr>
          <w:p>
            <w:pPr>
              <w:widowControl w:val="0"/>
              <w:spacing w:line="300" w:lineRule="exact"/>
              <w:jc w:val="center"/>
              <w:rPr>
                <w:rFonts w:asciiTheme="minorEastAsia" w:hAnsiTheme="minorEastAsia" w:cstheme="minorEastAsia"/>
                <w:color w:val="FF0000"/>
                <w:sz w:val="18"/>
                <w:szCs w:val="18"/>
              </w:rPr>
            </w:pPr>
          </w:p>
        </w:tc>
        <w:tc>
          <w:tcPr>
            <w:tcW w:w="449" w:type="dxa"/>
            <w:vAlign w:val="center"/>
          </w:tcPr>
          <w:p>
            <w:pPr>
              <w:widowControl w:val="0"/>
              <w:spacing w:line="300" w:lineRule="exact"/>
              <w:jc w:val="center"/>
              <w:rPr>
                <w:rFonts w:asciiTheme="minorEastAsia" w:hAnsiTheme="minorEastAsia" w:cstheme="minorEastAsia"/>
                <w:color w:val="FF0000"/>
                <w:sz w:val="18"/>
                <w:szCs w:val="18"/>
              </w:rPr>
            </w:pPr>
          </w:p>
        </w:tc>
        <w:tc>
          <w:tcPr>
            <w:tcW w:w="399" w:type="dxa"/>
            <w:vAlign w:val="center"/>
          </w:tcPr>
          <w:p>
            <w:pPr>
              <w:widowControl w:val="0"/>
              <w:spacing w:line="300" w:lineRule="exact"/>
              <w:jc w:val="center"/>
              <w:rPr>
                <w:rFonts w:asciiTheme="minorEastAsia" w:hAnsiTheme="minorEastAsia" w:cstheme="minorEastAsia"/>
                <w:color w:val="FF0000"/>
                <w:sz w:val="18"/>
                <w:szCs w:val="18"/>
              </w:rPr>
            </w:pPr>
          </w:p>
        </w:tc>
        <w:tc>
          <w:tcPr>
            <w:tcW w:w="412" w:type="dxa"/>
            <w:vAlign w:val="center"/>
          </w:tcPr>
          <w:p>
            <w:pPr>
              <w:widowControl w:val="0"/>
              <w:spacing w:line="300" w:lineRule="exact"/>
              <w:jc w:val="center"/>
              <w:rPr>
                <w:rFonts w:asciiTheme="minorEastAsia" w:hAnsiTheme="minorEastAsia" w:cstheme="minorEastAsia"/>
                <w:color w:val="FF0000"/>
                <w:sz w:val="18"/>
                <w:szCs w:val="18"/>
              </w:rPr>
            </w:pP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843" w:type="dxa"/>
            <w:gridSpan w:val="2"/>
            <w:vAlign w:val="center"/>
          </w:tcPr>
          <w:p>
            <w:pP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志愿者服务实践</w:t>
            </w:r>
          </w:p>
        </w:tc>
        <w:tc>
          <w:tcPr>
            <w:tcW w:w="508"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37" w:type="dxa"/>
            <w:vAlign w:val="center"/>
          </w:tcPr>
          <w:p>
            <w:pPr>
              <w:widowControl w:val="0"/>
              <w:spacing w:line="300" w:lineRule="exact"/>
              <w:jc w:val="center"/>
              <w:rPr>
                <w:rFonts w:asciiTheme="minorEastAsia" w:hAnsiTheme="minorEastAsia" w:cstheme="minorEastAsia"/>
                <w:color w:val="FF0000"/>
                <w:sz w:val="18"/>
                <w:szCs w:val="18"/>
              </w:rPr>
            </w:pPr>
          </w:p>
        </w:tc>
        <w:tc>
          <w:tcPr>
            <w:tcW w:w="428" w:type="dxa"/>
            <w:vAlign w:val="center"/>
          </w:tcPr>
          <w:p>
            <w:pPr>
              <w:widowControl w:val="0"/>
              <w:spacing w:line="300" w:lineRule="exact"/>
              <w:jc w:val="center"/>
              <w:rPr>
                <w:rFonts w:asciiTheme="minorEastAsia" w:hAnsiTheme="minorEastAsia" w:cstheme="minorEastAsia"/>
                <w:color w:val="FF0000"/>
                <w:sz w:val="18"/>
                <w:szCs w:val="18"/>
              </w:rPr>
            </w:pPr>
          </w:p>
        </w:tc>
        <w:tc>
          <w:tcPr>
            <w:tcW w:w="449" w:type="dxa"/>
            <w:vAlign w:val="center"/>
          </w:tcPr>
          <w:p>
            <w:pPr>
              <w:widowControl w:val="0"/>
              <w:spacing w:line="300" w:lineRule="exact"/>
              <w:jc w:val="center"/>
              <w:rPr>
                <w:rFonts w:asciiTheme="minorEastAsia" w:hAnsiTheme="minorEastAsia" w:cstheme="minorEastAsia"/>
                <w:color w:val="FF0000"/>
                <w:sz w:val="18"/>
                <w:szCs w:val="18"/>
              </w:rPr>
            </w:pPr>
          </w:p>
        </w:tc>
        <w:tc>
          <w:tcPr>
            <w:tcW w:w="399" w:type="dxa"/>
            <w:vAlign w:val="center"/>
          </w:tcPr>
          <w:p>
            <w:pPr>
              <w:widowControl w:val="0"/>
              <w:spacing w:line="300" w:lineRule="exact"/>
              <w:jc w:val="center"/>
              <w:rPr>
                <w:rFonts w:asciiTheme="minorEastAsia" w:hAnsiTheme="minorEastAsia" w:cstheme="minorEastAsia"/>
                <w:color w:val="FF0000"/>
                <w:sz w:val="18"/>
                <w:szCs w:val="18"/>
              </w:rPr>
            </w:pPr>
          </w:p>
        </w:tc>
        <w:tc>
          <w:tcPr>
            <w:tcW w:w="412" w:type="dxa"/>
            <w:vAlign w:val="center"/>
          </w:tcPr>
          <w:p>
            <w:pPr>
              <w:widowControl w:val="0"/>
              <w:spacing w:line="300" w:lineRule="exact"/>
              <w:jc w:val="center"/>
              <w:rPr>
                <w:rFonts w:asciiTheme="minorEastAsia" w:hAnsiTheme="minorEastAsia" w:cstheme="minorEastAsia"/>
                <w:color w:val="FF0000"/>
                <w:sz w:val="18"/>
                <w:szCs w:val="18"/>
              </w:rPr>
            </w:pP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shd w:val="clear" w:color="auto" w:fill="auto"/>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843" w:type="dxa"/>
            <w:gridSpan w:val="2"/>
            <w:vAlign w:val="center"/>
          </w:tcPr>
          <w:p>
            <w:pP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技能竞赛实践</w:t>
            </w:r>
          </w:p>
        </w:tc>
        <w:tc>
          <w:tcPr>
            <w:tcW w:w="508"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37" w:type="dxa"/>
            <w:vAlign w:val="center"/>
          </w:tcPr>
          <w:p>
            <w:pPr>
              <w:widowControl w:val="0"/>
              <w:spacing w:line="300" w:lineRule="exact"/>
              <w:jc w:val="center"/>
              <w:rPr>
                <w:rFonts w:asciiTheme="minorEastAsia" w:hAnsiTheme="minorEastAsia" w:cstheme="minorEastAsia"/>
                <w:color w:val="FF0000"/>
                <w:sz w:val="18"/>
                <w:szCs w:val="18"/>
              </w:rPr>
            </w:pPr>
          </w:p>
        </w:tc>
        <w:tc>
          <w:tcPr>
            <w:tcW w:w="428" w:type="dxa"/>
            <w:vAlign w:val="center"/>
          </w:tcPr>
          <w:p>
            <w:pPr>
              <w:widowControl w:val="0"/>
              <w:spacing w:line="300" w:lineRule="exact"/>
              <w:jc w:val="center"/>
              <w:rPr>
                <w:rFonts w:asciiTheme="minorEastAsia" w:hAnsiTheme="minorEastAsia" w:cstheme="minorEastAsia"/>
                <w:color w:val="FF0000"/>
                <w:sz w:val="18"/>
                <w:szCs w:val="18"/>
              </w:rPr>
            </w:pPr>
          </w:p>
        </w:tc>
        <w:tc>
          <w:tcPr>
            <w:tcW w:w="449" w:type="dxa"/>
            <w:vAlign w:val="center"/>
          </w:tcPr>
          <w:p>
            <w:pPr>
              <w:widowControl w:val="0"/>
              <w:spacing w:line="300" w:lineRule="exact"/>
              <w:jc w:val="center"/>
              <w:rPr>
                <w:rFonts w:asciiTheme="minorEastAsia" w:hAnsiTheme="minorEastAsia" w:cstheme="minorEastAsia"/>
                <w:color w:val="FF0000"/>
                <w:sz w:val="18"/>
                <w:szCs w:val="18"/>
              </w:rPr>
            </w:pPr>
          </w:p>
        </w:tc>
        <w:tc>
          <w:tcPr>
            <w:tcW w:w="399" w:type="dxa"/>
            <w:vAlign w:val="center"/>
          </w:tcPr>
          <w:p>
            <w:pPr>
              <w:widowControl w:val="0"/>
              <w:spacing w:line="300" w:lineRule="exact"/>
              <w:jc w:val="center"/>
              <w:rPr>
                <w:rFonts w:asciiTheme="minorEastAsia" w:hAnsiTheme="minorEastAsia" w:cstheme="minorEastAsia"/>
                <w:color w:val="FF0000"/>
                <w:sz w:val="18"/>
                <w:szCs w:val="18"/>
              </w:rPr>
            </w:pPr>
          </w:p>
        </w:tc>
        <w:tc>
          <w:tcPr>
            <w:tcW w:w="412" w:type="dxa"/>
            <w:vAlign w:val="center"/>
          </w:tcPr>
          <w:p>
            <w:pPr>
              <w:widowControl w:val="0"/>
              <w:spacing w:line="300" w:lineRule="exact"/>
              <w:jc w:val="center"/>
              <w:rPr>
                <w:rFonts w:asciiTheme="minorEastAsia" w:hAnsiTheme="minorEastAsia" w:cstheme="minorEastAsia"/>
                <w:color w:val="FF0000"/>
                <w:sz w:val="18"/>
                <w:szCs w:val="18"/>
              </w:rPr>
            </w:pP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color w:val="FF0000"/>
                <w:sz w:val="18"/>
                <w:szCs w:val="18"/>
              </w:rPr>
            </w:pPr>
          </w:p>
        </w:tc>
        <w:tc>
          <w:tcPr>
            <w:tcW w:w="371" w:type="dxa"/>
            <w:vAlign w:val="center"/>
          </w:tcPr>
          <w:p>
            <w:pPr>
              <w:widowControl w:val="0"/>
              <w:spacing w:line="300" w:lineRule="exact"/>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restart"/>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(1)“旅游管理专业”实践</w:t>
            </w: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G01387</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校园讲解实训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Style w:val="62"/>
                <w:rFonts w:hint="default"/>
                <w:lang w:bidi="ar"/>
              </w:rPr>
              <w:t>2周</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G03050</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1+x证书考前集训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Style w:val="62"/>
                <w:rFonts w:hint="default"/>
                <w:lang w:bidi="ar"/>
              </w:rPr>
              <w:t>2周</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G00975</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茶文化与茶艺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Style w:val="62"/>
                <w:rFonts w:hint="default"/>
                <w:lang w:bidi="ar"/>
              </w:rPr>
              <w:t>2周</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restart"/>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(2)“酒店管理与数字化运营专业”实践</w:t>
            </w: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G00164</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餐厅服务员操作实训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Style w:val="62"/>
                <w:rFonts w:hint="default"/>
                <w:lang w:bidi="ar"/>
              </w:rPr>
              <w:t>2周</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G03050</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1+X证书考前集训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Style w:val="62"/>
                <w:rFonts w:hint="default"/>
                <w:lang w:bidi="ar"/>
              </w:rPr>
              <w:t>2周</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024" w:type="dxa"/>
            <w:gridSpan w:val="2"/>
            <w:shd w:val="clear" w:color="auto" w:fill="auto"/>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G00975</w:t>
            </w:r>
          </w:p>
        </w:tc>
        <w:tc>
          <w:tcPr>
            <w:tcW w:w="1843" w:type="dxa"/>
            <w:gridSpan w:val="2"/>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茶文化与茶艺</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勤工助学</w:t>
            </w:r>
          </w:p>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restart"/>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(3)“高速铁路客运服务专业”实践</w:t>
            </w:r>
          </w:p>
        </w:tc>
        <w:tc>
          <w:tcPr>
            <w:tcW w:w="1854" w:type="dxa"/>
            <w:gridSpan w:val="3"/>
            <w:shd w:val="clear" w:color="auto" w:fill="auto"/>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G02665</w:t>
            </w: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消防与急救技能</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854" w:type="dxa"/>
            <w:gridSpan w:val="3"/>
            <w:shd w:val="clear" w:color="auto" w:fill="auto"/>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G02985</w:t>
            </w: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客舱服务实训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854" w:type="dxa"/>
            <w:gridSpan w:val="3"/>
            <w:shd w:val="clear" w:color="auto" w:fill="auto"/>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G02071</w:t>
            </w: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面试技巧</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restart"/>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(4)“城市轨道交通运营管理专业”实践</w:t>
            </w:r>
          </w:p>
        </w:tc>
        <w:tc>
          <w:tcPr>
            <w:tcW w:w="1854" w:type="dxa"/>
            <w:gridSpan w:val="3"/>
            <w:shd w:val="clear" w:color="auto" w:fill="auto"/>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G02665</w:t>
            </w: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消防与急救技能</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b/>
                <w:color w:val="000000" w:themeColor="text1"/>
                <w:sz w:val="18"/>
                <w:szCs w:val="18"/>
                <w14:textFill>
                  <w14:solidFill>
                    <w14:schemeClr w14:val="tx1"/>
                  </w14:solidFill>
                </w14:textFill>
              </w:rPr>
            </w:pPr>
          </w:p>
        </w:tc>
        <w:tc>
          <w:tcPr>
            <w:tcW w:w="1854" w:type="dxa"/>
            <w:gridSpan w:val="3"/>
            <w:shd w:val="clear" w:color="auto" w:fill="auto"/>
            <w:vAlign w:val="center"/>
          </w:tcPr>
          <w:p>
            <w:pPr>
              <w:jc w:val="center"/>
              <w:rPr>
                <w:rFonts w:asciiTheme="minorEastAsia" w:hAnsiTheme="minorEastAsia" w:cstheme="minorEastAsia"/>
                <w:color w:val="FF0000"/>
                <w:sz w:val="18"/>
                <w:szCs w:val="18"/>
              </w:rPr>
            </w:pP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电工、制图实训</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371" w:type="dxa"/>
            <w:vAlign w:val="center"/>
          </w:tcPr>
          <w:p>
            <w:pPr>
              <w:jc w:val="center"/>
              <w:rPr>
                <w:rFonts w:asciiTheme="minorEastAsia" w:hAnsiTheme="minorEastAsia" w:cstheme="minorEastAsia"/>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787" w:type="dxa"/>
            <w:gridSpan w:val="3"/>
            <w:vMerge w:val="continue"/>
            <w:vAlign w:val="center"/>
          </w:tcPr>
          <w:p>
            <w:pPr>
              <w:jc w:val="center"/>
              <w:rPr>
                <w:rFonts w:asciiTheme="minorEastAsia" w:hAnsiTheme="minorEastAsia" w:cstheme="minorEastAsia"/>
                <w:color w:val="000000" w:themeColor="text1"/>
                <w:sz w:val="18"/>
                <w:szCs w:val="18"/>
                <w14:textFill>
                  <w14:solidFill>
                    <w14:schemeClr w14:val="tx1"/>
                  </w14:solidFill>
                </w14:textFill>
              </w:rPr>
            </w:pPr>
          </w:p>
        </w:tc>
        <w:tc>
          <w:tcPr>
            <w:tcW w:w="1854" w:type="dxa"/>
            <w:gridSpan w:val="3"/>
            <w:shd w:val="clear" w:color="auto" w:fill="auto"/>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G02071</w:t>
            </w:r>
          </w:p>
        </w:tc>
        <w:tc>
          <w:tcPr>
            <w:tcW w:w="1013"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面试技巧</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48</w:t>
            </w:r>
          </w:p>
        </w:tc>
        <w:tc>
          <w:tcPr>
            <w:tcW w:w="412" w:type="dxa"/>
            <w:vAlign w:val="center"/>
          </w:tcPr>
          <w:p>
            <w:pPr>
              <w:jc w:val="center"/>
              <w:rPr>
                <w:rFonts w:asciiTheme="minorEastAsia" w:hAnsiTheme="minorEastAsia" w:cstheme="minorEastAsia"/>
                <w:color w:val="FF0000"/>
                <w:sz w:val="18"/>
                <w:szCs w:val="18"/>
              </w:rPr>
            </w:pPr>
          </w:p>
        </w:tc>
        <w:tc>
          <w:tcPr>
            <w:tcW w:w="394" w:type="dxa"/>
            <w:vAlign w:val="center"/>
          </w:tcPr>
          <w:p>
            <w:pPr>
              <w:jc w:val="center"/>
              <w:rPr>
                <w:rFonts w:asciiTheme="minorEastAsia" w:hAnsiTheme="minorEastAsia" w:cstheme="minorEastAsia"/>
                <w:color w:val="FF0000"/>
                <w:sz w:val="18"/>
                <w:szCs w:val="18"/>
              </w:rPr>
            </w:pPr>
          </w:p>
        </w:tc>
        <w:tc>
          <w:tcPr>
            <w:tcW w:w="396" w:type="dxa"/>
            <w:vAlign w:val="center"/>
          </w:tcPr>
          <w:p>
            <w:pPr>
              <w:jc w:val="center"/>
              <w:rPr>
                <w:rFonts w:asciiTheme="minorEastAsia" w:hAnsiTheme="minorEastAsia" w:cstheme="minorEastAsia"/>
                <w:color w:val="FF0000"/>
                <w:sz w:val="18"/>
                <w:szCs w:val="18"/>
              </w:rPr>
            </w:pPr>
          </w:p>
        </w:tc>
        <w:tc>
          <w:tcPr>
            <w:tcW w:w="371"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000000"/>
                <w:kern w:val="0"/>
                <w:sz w:val="18"/>
                <w:szCs w:val="18"/>
                <w:lang w:bidi="ar"/>
              </w:rPr>
              <w:t>2周</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3654" w:type="dxa"/>
            <w:gridSpan w:val="7"/>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C00000"/>
                <w:sz w:val="18"/>
                <w:szCs w:val="18"/>
              </w:rPr>
              <w:t>“专业实习实训”模块小计</w:t>
            </w:r>
          </w:p>
        </w:tc>
        <w:tc>
          <w:tcPr>
            <w:tcW w:w="508" w:type="dxa"/>
            <w:gridSpan w:val="2"/>
            <w:vAlign w:val="center"/>
          </w:tcPr>
          <w:p>
            <w:pPr>
              <w:widowControl w:val="0"/>
              <w:spacing w:line="300" w:lineRule="exact"/>
              <w:jc w:val="center"/>
              <w:rPr>
                <w:rFonts w:hint="eastAsia"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6</w:t>
            </w:r>
          </w:p>
        </w:tc>
        <w:tc>
          <w:tcPr>
            <w:tcW w:w="337" w:type="dxa"/>
            <w:vAlign w:val="center"/>
          </w:tcPr>
          <w:p>
            <w:pPr>
              <w:widowControl w:val="0"/>
              <w:spacing w:line="300" w:lineRule="exact"/>
              <w:jc w:val="center"/>
              <w:rPr>
                <w:rFonts w:hint="default"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3C</w:t>
            </w:r>
          </w:p>
        </w:tc>
        <w:tc>
          <w:tcPr>
            <w:tcW w:w="428" w:type="dxa"/>
            <w:vAlign w:val="center"/>
          </w:tcPr>
          <w:p>
            <w:pPr>
              <w:widowControl w:val="0"/>
              <w:spacing w:line="300" w:lineRule="exact"/>
              <w:jc w:val="center"/>
              <w:rPr>
                <w:rFonts w:hint="default"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144</w:t>
            </w:r>
          </w:p>
        </w:tc>
        <w:tc>
          <w:tcPr>
            <w:tcW w:w="449" w:type="dxa"/>
            <w:vAlign w:val="center"/>
          </w:tcPr>
          <w:p>
            <w:pPr>
              <w:widowControl w:val="0"/>
              <w:spacing w:line="300" w:lineRule="exact"/>
              <w:jc w:val="center"/>
              <w:rPr>
                <w:rFonts w:asciiTheme="minorEastAsia" w:hAnsiTheme="minorEastAsia" w:cstheme="minorEastAsia"/>
                <w:color w:val="FF0000"/>
                <w:sz w:val="18"/>
                <w:szCs w:val="18"/>
              </w:rPr>
            </w:pPr>
          </w:p>
        </w:tc>
        <w:tc>
          <w:tcPr>
            <w:tcW w:w="399" w:type="dxa"/>
            <w:vAlign w:val="center"/>
          </w:tcPr>
          <w:p>
            <w:pPr>
              <w:widowControl w:val="0"/>
              <w:spacing w:line="300" w:lineRule="exact"/>
              <w:jc w:val="center"/>
              <w:rPr>
                <w:rFonts w:hint="default"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FF0000"/>
                <w:sz w:val="18"/>
                <w:szCs w:val="18"/>
                <w:lang w:val="en-US" w:eastAsia="zh-CN"/>
              </w:rPr>
              <w:t>144</w:t>
            </w:r>
          </w:p>
        </w:tc>
        <w:tc>
          <w:tcPr>
            <w:tcW w:w="412" w:type="dxa"/>
            <w:vAlign w:val="center"/>
          </w:tcPr>
          <w:p>
            <w:pPr>
              <w:widowControl w:val="0"/>
              <w:spacing w:line="300" w:lineRule="exact"/>
              <w:jc w:val="center"/>
              <w:rPr>
                <w:rFonts w:asciiTheme="minorEastAsia" w:hAnsiTheme="minorEastAsia" w:cstheme="minorEastAsia"/>
                <w:color w:val="FF0000"/>
                <w:sz w:val="18"/>
                <w:szCs w:val="18"/>
              </w:rPr>
            </w:pPr>
          </w:p>
        </w:tc>
        <w:tc>
          <w:tcPr>
            <w:tcW w:w="394" w:type="dxa"/>
            <w:vAlign w:val="center"/>
          </w:tcPr>
          <w:p>
            <w:pPr>
              <w:widowControl w:val="0"/>
              <w:spacing w:line="300" w:lineRule="exact"/>
              <w:jc w:val="center"/>
              <w:rPr>
                <w:rFonts w:hint="eastAsia"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96" w:type="dxa"/>
            <w:vAlign w:val="center"/>
          </w:tcPr>
          <w:p>
            <w:pPr>
              <w:widowControl w:val="0"/>
              <w:spacing w:line="300" w:lineRule="exact"/>
              <w:jc w:val="center"/>
              <w:rPr>
                <w:rFonts w:hint="eastAsia"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71" w:type="dxa"/>
            <w:vAlign w:val="center"/>
          </w:tcPr>
          <w:p>
            <w:pPr>
              <w:widowControl w:val="0"/>
              <w:spacing w:line="300" w:lineRule="exact"/>
              <w:jc w:val="center"/>
              <w:rPr>
                <w:rFonts w:hint="eastAsia" w:eastAsia="宋体" w:asciiTheme="minorEastAsia" w:hAnsiTheme="minorEastAsia" w:cstheme="minorEastAsia"/>
                <w:color w:val="FF0000"/>
                <w:sz w:val="18"/>
                <w:szCs w:val="18"/>
                <w:lang w:val="en-US" w:eastAsia="zh-CN"/>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444" w:type="dxa"/>
            <w:gridSpan w:val="2"/>
            <w:vAlign w:val="center"/>
          </w:tcPr>
          <w:p>
            <w:pPr>
              <w:widowControl w:val="0"/>
              <w:spacing w:line="300" w:lineRule="exact"/>
              <w:jc w:val="center"/>
              <w:rPr>
                <w:rFonts w:asciiTheme="minorEastAsia" w:hAnsiTheme="minorEastAsia" w:cstheme="minorEastAsia"/>
                <w:color w:val="FF0000"/>
                <w:sz w:val="18"/>
                <w:szCs w:val="18"/>
              </w:rPr>
            </w:pP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787" w:type="dxa"/>
            <w:gridSpan w:val="3"/>
            <w:tcBorders>
              <w:tr2bl w:val="single" w:color="auto" w:sz="4" w:space="0"/>
            </w:tcBorders>
            <w:vAlign w:val="center"/>
          </w:tcPr>
          <w:p>
            <w:pPr>
              <w:widowControl w:val="0"/>
              <w:spacing w:line="300" w:lineRule="exact"/>
              <w:jc w:val="center"/>
              <w:rPr>
                <w:rFonts w:asciiTheme="minorEastAsia" w:hAnsiTheme="minorEastAsia" w:cstheme="minorEastAsia"/>
                <w:color w:val="FF0000"/>
                <w:sz w:val="18"/>
                <w:szCs w:val="18"/>
              </w:rPr>
            </w:pPr>
          </w:p>
        </w:tc>
        <w:tc>
          <w:tcPr>
            <w:tcW w:w="94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G00031</w:t>
            </w:r>
          </w:p>
        </w:tc>
        <w:tc>
          <w:tcPr>
            <w:tcW w:w="1919"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社会实践</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2</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C</w:t>
            </w:r>
          </w:p>
        </w:tc>
        <w:tc>
          <w:tcPr>
            <w:tcW w:w="428"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48</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48</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2</w:t>
            </w: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社会实践周安排在暑假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787" w:type="dxa"/>
            <w:gridSpan w:val="3"/>
            <w:tcBorders>
              <w:tr2bl w:val="single" w:color="auto" w:sz="4" w:space="0"/>
            </w:tcBorders>
            <w:vAlign w:val="center"/>
          </w:tcPr>
          <w:p>
            <w:pPr>
              <w:widowControl w:val="0"/>
              <w:spacing w:line="300" w:lineRule="exact"/>
              <w:jc w:val="center"/>
              <w:rPr>
                <w:rFonts w:asciiTheme="minorEastAsia" w:hAnsiTheme="minorEastAsia" w:cstheme="minorEastAsia"/>
                <w:color w:val="FF0000"/>
                <w:sz w:val="18"/>
                <w:szCs w:val="18"/>
              </w:rPr>
            </w:pPr>
          </w:p>
        </w:tc>
        <w:tc>
          <w:tcPr>
            <w:tcW w:w="94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w:t>
            </w:r>
            <w:r>
              <w:rPr>
                <w:rFonts w:asciiTheme="minorEastAsia" w:hAnsiTheme="minorEastAsia" w:cstheme="minorEastAsia"/>
                <w:color w:val="000000" w:themeColor="text1"/>
                <w:sz w:val="18"/>
                <w:szCs w:val="18"/>
                <w14:textFill>
                  <w14:solidFill>
                    <w14:schemeClr w14:val="tx1"/>
                  </w14:solidFill>
                </w14:textFill>
              </w:rPr>
              <w:t>02728</w:t>
            </w:r>
          </w:p>
        </w:tc>
        <w:tc>
          <w:tcPr>
            <w:tcW w:w="1919"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校内集中实训</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C</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144</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144</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Merge w:val="restart"/>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2-4学期进行，每学期2周在校内，2周课外实践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787" w:type="dxa"/>
            <w:gridSpan w:val="3"/>
            <w:tcBorders>
              <w:tr2bl w:val="single" w:color="auto" w:sz="4" w:space="0"/>
            </w:tcBorders>
            <w:vAlign w:val="center"/>
          </w:tcPr>
          <w:p>
            <w:pPr>
              <w:widowControl w:val="0"/>
              <w:spacing w:line="300" w:lineRule="exact"/>
              <w:jc w:val="center"/>
              <w:rPr>
                <w:rFonts w:asciiTheme="minorEastAsia" w:hAnsiTheme="minorEastAsia" w:cstheme="minorEastAsia"/>
                <w:color w:val="FF0000"/>
                <w:sz w:val="18"/>
                <w:szCs w:val="18"/>
              </w:rPr>
            </w:pPr>
          </w:p>
        </w:tc>
        <w:tc>
          <w:tcPr>
            <w:tcW w:w="94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w:t>
            </w:r>
            <w:r>
              <w:rPr>
                <w:rFonts w:asciiTheme="minorEastAsia" w:hAnsiTheme="minorEastAsia" w:cstheme="minorEastAsia"/>
                <w:color w:val="000000" w:themeColor="text1"/>
                <w:sz w:val="18"/>
                <w:szCs w:val="18"/>
                <w14:textFill>
                  <w14:solidFill>
                    <w14:schemeClr w14:val="tx1"/>
                  </w14:solidFill>
                </w14:textFill>
              </w:rPr>
              <w:t>02729</w:t>
            </w:r>
          </w:p>
        </w:tc>
        <w:tc>
          <w:tcPr>
            <w:tcW w:w="1919"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校外实习实训</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C</w:t>
            </w:r>
          </w:p>
        </w:tc>
        <w:tc>
          <w:tcPr>
            <w:tcW w:w="428"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144</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144</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2周</w:t>
            </w: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Merge w:val="continue"/>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787" w:type="dxa"/>
            <w:gridSpan w:val="3"/>
            <w:tcBorders>
              <w:tr2bl w:val="single" w:color="auto" w:sz="4" w:space="0"/>
            </w:tcBorders>
            <w:vAlign w:val="center"/>
          </w:tcPr>
          <w:p>
            <w:pPr>
              <w:widowControl w:val="0"/>
              <w:spacing w:line="300" w:lineRule="exact"/>
              <w:jc w:val="center"/>
              <w:rPr>
                <w:rFonts w:asciiTheme="minorEastAsia" w:hAnsiTheme="minorEastAsia" w:cstheme="minorEastAsia"/>
                <w:color w:val="FF0000"/>
                <w:sz w:val="18"/>
                <w:szCs w:val="18"/>
              </w:rPr>
            </w:pPr>
          </w:p>
        </w:tc>
        <w:tc>
          <w:tcPr>
            <w:tcW w:w="94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G01282</w:t>
            </w:r>
          </w:p>
        </w:tc>
        <w:tc>
          <w:tcPr>
            <w:tcW w:w="1919"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毕业顶岗实习</w:t>
            </w:r>
          </w:p>
        </w:tc>
        <w:tc>
          <w:tcPr>
            <w:tcW w:w="508" w:type="dxa"/>
            <w:gridSpan w:val="2"/>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16</w:t>
            </w:r>
          </w:p>
        </w:tc>
        <w:tc>
          <w:tcPr>
            <w:tcW w:w="337"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C</w:t>
            </w:r>
          </w:p>
        </w:tc>
        <w:tc>
          <w:tcPr>
            <w:tcW w:w="428"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384</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9" w:type="dxa"/>
            <w:vAlign w:val="center"/>
          </w:tcPr>
          <w:p>
            <w:pPr>
              <w:widowControl w:val="0"/>
              <w:spacing w:line="300" w:lineRule="exact"/>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384</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4周</w:t>
            </w: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14周</w:t>
            </w:r>
          </w:p>
        </w:tc>
        <w:tc>
          <w:tcPr>
            <w:tcW w:w="953"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vMerge w:val="continue"/>
            <w:vAlign w:val="center"/>
          </w:tcPr>
          <w:p>
            <w:pPr>
              <w:widowControl w:val="0"/>
              <w:spacing w:line="300" w:lineRule="exact"/>
              <w:jc w:val="center"/>
              <w:rPr>
                <w:rFonts w:asciiTheme="minorEastAsia" w:hAnsiTheme="minorEastAsia" w:cstheme="minorEastAsia"/>
                <w:color w:val="FF0000"/>
                <w:sz w:val="18"/>
                <w:szCs w:val="18"/>
              </w:rPr>
            </w:pPr>
          </w:p>
        </w:tc>
        <w:tc>
          <w:tcPr>
            <w:tcW w:w="787" w:type="dxa"/>
            <w:gridSpan w:val="3"/>
            <w:tcBorders>
              <w:tr2bl w:val="single" w:color="auto" w:sz="4" w:space="0"/>
            </w:tcBorders>
            <w:vAlign w:val="center"/>
          </w:tcPr>
          <w:p>
            <w:pPr>
              <w:widowControl w:val="0"/>
              <w:spacing w:line="300" w:lineRule="exact"/>
              <w:jc w:val="center"/>
              <w:rPr>
                <w:rFonts w:asciiTheme="minorEastAsia" w:hAnsiTheme="minorEastAsia" w:cstheme="minorEastAsia"/>
                <w:color w:val="FF0000"/>
                <w:sz w:val="18"/>
                <w:szCs w:val="18"/>
              </w:rPr>
            </w:pPr>
          </w:p>
        </w:tc>
        <w:tc>
          <w:tcPr>
            <w:tcW w:w="94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G00032</w:t>
            </w:r>
          </w:p>
        </w:tc>
        <w:tc>
          <w:tcPr>
            <w:tcW w:w="1919"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毕业设计（论文）</w:t>
            </w:r>
          </w:p>
        </w:tc>
        <w:tc>
          <w:tcPr>
            <w:tcW w:w="508"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37"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C</w:t>
            </w:r>
          </w:p>
        </w:tc>
        <w:tc>
          <w:tcPr>
            <w:tcW w:w="428"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64</w:t>
            </w:r>
          </w:p>
        </w:tc>
        <w:tc>
          <w:tcPr>
            <w:tcW w:w="4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64</w:t>
            </w:r>
          </w:p>
        </w:tc>
        <w:tc>
          <w:tcPr>
            <w:tcW w:w="412"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4"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96"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371"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444" w:type="dxa"/>
            <w:gridSpan w:val="2"/>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349" w:type="dxa"/>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1学分16学时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3654" w:type="dxa"/>
            <w:gridSpan w:val="7"/>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旅游、酒店、高铁、城轨专业“勤工助学”模块小计“勤工助学”模块小计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34</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5C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784</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784</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w:t>
            </w: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勤工助学学分不低于3</w:t>
            </w:r>
            <w:r>
              <w:rPr>
                <w:rFonts w:asciiTheme="minorEastAsia" w:hAnsiTheme="minorEastAsia" w:cstheme="minorEastAsia"/>
                <w:color w:val="000000" w:themeColor="text1"/>
                <w:sz w:val="13"/>
                <w:szCs w:val="13"/>
                <w14:textFill>
                  <w14:solidFill>
                    <w14:schemeClr w14:val="tx1"/>
                  </w14:solidFill>
                </w14:textFill>
              </w:rPr>
              <w:t>4</w:t>
            </w:r>
            <w:r>
              <w:rPr>
                <w:rFonts w:hint="eastAsia" w:asciiTheme="minorEastAsia" w:hAnsiTheme="minorEastAsia" w:cstheme="minorEastAsia"/>
                <w:color w:val="000000" w:themeColor="text1"/>
                <w:sz w:val="13"/>
                <w:szCs w:val="13"/>
                <w14:textFill>
                  <w14:solidFill>
                    <w14:schemeClr w14:val="tx1"/>
                  </w14:solidFill>
                </w14:textFill>
              </w:rPr>
              <w:t>，学时不低于6</w:t>
            </w:r>
            <w:r>
              <w:rPr>
                <w:rFonts w:asciiTheme="minorEastAsia" w:hAnsiTheme="minorEastAsia" w:cstheme="minorEastAsia"/>
                <w:color w:val="000000" w:themeColor="text1"/>
                <w:sz w:val="13"/>
                <w:szCs w:val="13"/>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3654" w:type="dxa"/>
            <w:gridSpan w:val="7"/>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空乘专业“勤工助学”模块小计</w:t>
            </w:r>
          </w:p>
        </w:tc>
        <w:tc>
          <w:tcPr>
            <w:tcW w:w="508" w:type="dxa"/>
            <w:gridSpan w:val="2"/>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30</w:t>
            </w:r>
          </w:p>
        </w:tc>
        <w:tc>
          <w:tcPr>
            <w:tcW w:w="337"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3C</w:t>
            </w:r>
          </w:p>
        </w:tc>
        <w:tc>
          <w:tcPr>
            <w:tcW w:w="428"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688</w:t>
            </w:r>
          </w:p>
        </w:tc>
        <w:tc>
          <w:tcPr>
            <w:tcW w:w="449" w:type="dxa"/>
            <w:vAlign w:val="center"/>
          </w:tcPr>
          <w:p>
            <w:pPr>
              <w:jc w:val="center"/>
              <w:rPr>
                <w:rFonts w:asciiTheme="minorEastAsia" w:hAnsiTheme="minorEastAsia" w:cstheme="minorEastAsia"/>
                <w:color w:val="FF0000"/>
                <w:sz w:val="18"/>
                <w:szCs w:val="18"/>
              </w:rPr>
            </w:pPr>
          </w:p>
        </w:tc>
        <w:tc>
          <w:tcPr>
            <w:tcW w:w="399"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688</w:t>
            </w:r>
          </w:p>
        </w:tc>
        <w:tc>
          <w:tcPr>
            <w:tcW w:w="412" w:type="dxa"/>
            <w:vAlign w:val="center"/>
          </w:tcPr>
          <w:p>
            <w:pPr>
              <w:jc w:val="center"/>
              <w:textAlignment w:val="center"/>
              <w:rPr>
                <w:rFonts w:asciiTheme="minorEastAsia" w:hAnsiTheme="minorEastAsia" w:cstheme="minorEastAsia"/>
                <w:color w:val="FF0000"/>
                <w:sz w:val="18"/>
                <w:szCs w:val="18"/>
              </w:rPr>
            </w:pPr>
            <w:r>
              <w:rPr>
                <w:rFonts w:hint="eastAsia" w:ascii="宋体" w:hAnsi="宋体" w:cs="宋体"/>
                <w:color w:val="FF0000"/>
                <w:kern w:val="0"/>
                <w:sz w:val="18"/>
                <w:szCs w:val="18"/>
                <w:lang w:bidi="ar"/>
              </w:rPr>
              <w:t>2</w:t>
            </w:r>
          </w:p>
        </w:tc>
        <w:tc>
          <w:tcPr>
            <w:tcW w:w="394" w:type="dxa"/>
            <w:vAlign w:val="center"/>
          </w:tcPr>
          <w:p>
            <w:pPr>
              <w:widowControl w:val="0"/>
              <w:spacing w:line="300" w:lineRule="exact"/>
              <w:jc w:val="center"/>
              <w:rPr>
                <w:rFonts w:asciiTheme="minorEastAsia" w:hAnsiTheme="minorEastAsia" w:cstheme="minorEastAsia"/>
                <w:color w:val="FF0000"/>
                <w:sz w:val="18"/>
                <w:szCs w:val="18"/>
              </w:rPr>
            </w:pPr>
          </w:p>
        </w:tc>
        <w:tc>
          <w:tcPr>
            <w:tcW w:w="396" w:type="dxa"/>
            <w:vAlign w:val="center"/>
          </w:tcPr>
          <w:p>
            <w:pPr>
              <w:widowControl w:val="0"/>
              <w:spacing w:line="300" w:lineRule="exact"/>
              <w:jc w:val="center"/>
              <w:rPr>
                <w:rFonts w:asciiTheme="minorEastAsia" w:hAnsiTheme="minorEastAsia" w:cstheme="minorEastAsia"/>
                <w:b/>
                <w:color w:val="FF0000"/>
                <w:sz w:val="18"/>
                <w:szCs w:val="18"/>
              </w:rPr>
            </w:pPr>
          </w:p>
        </w:tc>
        <w:tc>
          <w:tcPr>
            <w:tcW w:w="371" w:type="dxa"/>
            <w:vAlign w:val="center"/>
          </w:tcPr>
          <w:p>
            <w:pPr>
              <w:widowControl w:val="0"/>
              <w:spacing w:line="300" w:lineRule="exact"/>
              <w:jc w:val="center"/>
              <w:rPr>
                <w:rFonts w:asciiTheme="minorEastAsia" w:hAnsiTheme="minorEastAsia" w:cstheme="minorEastAsia"/>
                <w:b/>
                <w:color w:val="FF0000"/>
                <w:sz w:val="18"/>
                <w:szCs w:val="18"/>
              </w:rPr>
            </w:pPr>
          </w:p>
        </w:tc>
        <w:tc>
          <w:tcPr>
            <w:tcW w:w="444" w:type="dxa"/>
            <w:gridSpan w:val="2"/>
            <w:vAlign w:val="center"/>
          </w:tcPr>
          <w:p>
            <w:pPr>
              <w:widowControl w:val="0"/>
              <w:spacing w:line="300" w:lineRule="exact"/>
              <w:jc w:val="center"/>
              <w:rPr>
                <w:rFonts w:asciiTheme="minorEastAsia" w:hAnsiTheme="minorEastAsia" w:cstheme="minorEastAsia"/>
                <w:b/>
                <w:color w:val="FF0000"/>
                <w:sz w:val="18"/>
                <w:szCs w:val="18"/>
              </w:rPr>
            </w:pPr>
          </w:p>
        </w:tc>
        <w:tc>
          <w:tcPr>
            <w:tcW w:w="349" w:type="dxa"/>
            <w:vAlign w:val="center"/>
          </w:tcPr>
          <w:p>
            <w:pPr>
              <w:widowControl w:val="0"/>
              <w:spacing w:line="300" w:lineRule="exact"/>
              <w:jc w:val="center"/>
              <w:rPr>
                <w:rFonts w:asciiTheme="minorEastAsia" w:hAnsiTheme="minorEastAsia" w:cstheme="minorEastAsia"/>
                <w:b/>
                <w:color w:val="FF0000"/>
                <w:sz w:val="18"/>
                <w:szCs w:val="18"/>
              </w:rPr>
            </w:pPr>
          </w:p>
        </w:tc>
        <w:tc>
          <w:tcPr>
            <w:tcW w:w="953" w:type="dxa"/>
            <w:vAlign w:val="center"/>
          </w:tcPr>
          <w:p>
            <w:pPr>
              <w:widowControl w:val="0"/>
              <w:spacing w:line="300" w:lineRule="exact"/>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空乘专业取消校内外实训课，顶岗实习24学分，28周。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46" w:type="dxa"/>
            <w:gridSpan w:val="2"/>
            <w:vMerge w:val="restart"/>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总 计</w:t>
            </w:r>
          </w:p>
        </w:tc>
        <w:tc>
          <w:tcPr>
            <w:tcW w:w="3260" w:type="dxa"/>
            <w:gridSpan w:val="6"/>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(1)旅游管理专业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3A37B5C</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1754</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371"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46"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260" w:type="dxa"/>
            <w:gridSpan w:val="6"/>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(2)酒店管理与数字化运营专业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3A37B5C</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1754</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371"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46"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260" w:type="dxa"/>
            <w:gridSpan w:val="6"/>
            <w:vAlign w:val="center"/>
          </w:tcPr>
          <w:p>
            <w:pPr>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(3)高速铁路客运服务专业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4A34B5C</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974</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1738</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260" w:type="dxa"/>
            <w:gridSpan w:val="6"/>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(4)城市轨道交通运营管理专业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4A34B5C</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2712</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974</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1738</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96"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gridSpan w:val="2"/>
            <w:vMerge w:val="continue"/>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260" w:type="dxa"/>
            <w:gridSpan w:val="6"/>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(5)空中乘务专业</w:t>
            </w:r>
          </w:p>
        </w:tc>
        <w:tc>
          <w:tcPr>
            <w:tcW w:w="508" w:type="dxa"/>
            <w:gridSpan w:val="2"/>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146</w:t>
            </w:r>
          </w:p>
        </w:tc>
        <w:tc>
          <w:tcPr>
            <w:tcW w:w="337"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3A35B3C</w:t>
            </w:r>
          </w:p>
        </w:tc>
        <w:tc>
          <w:tcPr>
            <w:tcW w:w="428"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2616</w:t>
            </w:r>
          </w:p>
        </w:tc>
        <w:tc>
          <w:tcPr>
            <w:tcW w:w="44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958</w:t>
            </w:r>
          </w:p>
        </w:tc>
        <w:tc>
          <w:tcPr>
            <w:tcW w:w="399"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1658</w:t>
            </w:r>
          </w:p>
        </w:tc>
        <w:tc>
          <w:tcPr>
            <w:tcW w:w="412" w:type="dxa"/>
            <w:vAlign w:val="center"/>
          </w:tcPr>
          <w:p>
            <w:pPr>
              <w:keepNext w:val="0"/>
              <w:keepLines w:val="0"/>
              <w:widowControl/>
              <w:suppressLineNumbers w:val="0"/>
              <w:jc w:val="center"/>
              <w:textAlignment w:val="center"/>
              <w:rPr>
                <w:rFonts w:asciiTheme="minorEastAsia" w:hAnsiTheme="minorEastAsia" w:cstheme="minorEastAsia"/>
                <w:b/>
                <w:color w:val="FF000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394"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396"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71" w:type="dxa"/>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44" w:type="dxa"/>
            <w:gridSpan w:val="2"/>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49" w:type="dxa"/>
            <w:vAlign w:val="center"/>
          </w:tcPr>
          <w:p>
            <w:pPr>
              <w:widowControl w:val="0"/>
              <w:spacing w:line="300" w:lineRule="exact"/>
              <w:jc w:val="center"/>
              <w:rPr>
                <w:rFonts w:asciiTheme="minorEastAsia" w:hAnsiTheme="minorEastAsia" w:cstheme="minorEastAsia"/>
                <w:color w:val="FF0000"/>
                <w:sz w:val="18"/>
                <w:szCs w:val="18"/>
              </w:rPr>
            </w:pPr>
          </w:p>
        </w:tc>
        <w:tc>
          <w:tcPr>
            <w:tcW w:w="953" w:type="dxa"/>
            <w:vAlign w:val="center"/>
          </w:tcPr>
          <w:p>
            <w:pPr>
              <w:widowControl w:val="0"/>
              <w:spacing w:line="300" w:lineRule="exact"/>
              <w:jc w:val="center"/>
              <w:rPr>
                <w:rFonts w:asciiTheme="minorEastAsia" w:hAnsi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restart"/>
            <w:vAlign w:val="center"/>
          </w:tcPr>
          <w:p>
            <w:pPr>
              <w:widowControl w:val="0"/>
              <w:spacing w:line="300" w:lineRule="exact"/>
              <w:jc w:val="center"/>
              <w:rPr>
                <w:rFonts w:asciiTheme="minorEastAsia" w:hAnsiTheme="minorEastAsia" w:cstheme="minorEastAsia"/>
                <w:b/>
                <w:color w:val="FF0000"/>
                <w:sz w:val="18"/>
                <w:szCs w:val="18"/>
              </w:rPr>
            </w:pP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占总学</w:t>
            </w:r>
          </w:p>
          <w:p>
            <w:pPr>
              <w:widowControl w:val="0"/>
              <w:spacing w:line="300" w:lineRule="exact"/>
              <w:jc w:val="center"/>
              <w:rPr>
                <w:rFonts w:asciiTheme="minorEastAsia" w:hAnsiTheme="minorEastAsia" w:cstheme="minorEastAsia"/>
                <w:b/>
                <w:color w:val="FF0000"/>
                <w:sz w:val="18"/>
                <w:szCs w:val="18"/>
              </w:rPr>
            </w:pPr>
            <w:r>
              <w:rPr>
                <w:rFonts w:hint="eastAsia" w:asciiTheme="minorEastAsia" w:hAnsiTheme="minorEastAsia" w:cstheme="minorEastAsia"/>
                <w:b/>
                <w:color w:val="000000" w:themeColor="text1"/>
                <w:sz w:val="18"/>
                <w:szCs w:val="18"/>
                <w14:textFill>
                  <w14:solidFill>
                    <w14:schemeClr w14:val="tx1"/>
                  </w14:solidFill>
                </w14:textFill>
              </w:rPr>
              <w:t>时比例</w:t>
            </w:r>
          </w:p>
        </w:tc>
        <w:tc>
          <w:tcPr>
            <w:tcW w:w="1908" w:type="dxa"/>
            <w:gridSpan w:val="4"/>
            <w:tcBorders>
              <w:tr2bl w:val="single" w:color="auto" w:sz="4" w:space="0"/>
            </w:tcBorders>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013"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A类课程比例</w:t>
            </w:r>
          </w:p>
        </w:tc>
        <w:tc>
          <w:tcPr>
            <w:tcW w:w="2121" w:type="dxa"/>
            <w:gridSpan w:val="6"/>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B类课程理论部分</w:t>
            </w:r>
          </w:p>
        </w:tc>
        <w:tc>
          <w:tcPr>
            <w:tcW w:w="2366" w:type="dxa"/>
            <w:gridSpan w:val="7"/>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B类课程实践部分</w:t>
            </w:r>
          </w:p>
        </w:tc>
        <w:tc>
          <w:tcPr>
            <w:tcW w:w="953" w:type="dxa"/>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C类课程比例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(1)旅游管理专业</w:t>
            </w:r>
          </w:p>
        </w:tc>
        <w:tc>
          <w:tcPr>
            <w:tcW w:w="101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5.31%</w:t>
            </w:r>
          </w:p>
        </w:tc>
        <w:tc>
          <w:tcPr>
            <w:tcW w:w="2121" w:type="dxa"/>
            <w:gridSpan w:val="6"/>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30.01%</w:t>
            </w:r>
          </w:p>
        </w:tc>
        <w:tc>
          <w:tcPr>
            <w:tcW w:w="2366"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35.77%</w:t>
            </w:r>
          </w:p>
        </w:tc>
        <w:tc>
          <w:tcPr>
            <w:tcW w:w="95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(2)酒店管理与数字化运营专业</w:t>
            </w:r>
          </w:p>
        </w:tc>
        <w:tc>
          <w:tcPr>
            <w:tcW w:w="101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5.31%</w:t>
            </w:r>
          </w:p>
        </w:tc>
        <w:tc>
          <w:tcPr>
            <w:tcW w:w="2121" w:type="dxa"/>
            <w:gridSpan w:val="6"/>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30.01%</w:t>
            </w:r>
          </w:p>
        </w:tc>
        <w:tc>
          <w:tcPr>
            <w:tcW w:w="2366"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35.77%</w:t>
            </w:r>
          </w:p>
        </w:tc>
        <w:tc>
          <w:tcPr>
            <w:tcW w:w="95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(3)高速铁路客运服务专业</w:t>
            </w:r>
          </w:p>
        </w:tc>
        <w:tc>
          <w:tcPr>
            <w:tcW w:w="101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6.49%</w:t>
            </w:r>
          </w:p>
        </w:tc>
        <w:tc>
          <w:tcPr>
            <w:tcW w:w="2121" w:type="dxa"/>
            <w:gridSpan w:val="6"/>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29.42%</w:t>
            </w:r>
          </w:p>
        </w:tc>
        <w:tc>
          <w:tcPr>
            <w:tcW w:w="2366"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35.18%</w:t>
            </w:r>
          </w:p>
        </w:tc>
        <w:tc>
          <w:tcPr>
            <w:tcW w:w="95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(4)城市轨道交通运营管理专业</w:t>
            </w:r>
          </w:p>
        </w:tc>
        <w:tc>
          <w:tcPr>
            <w:tcW w:w="101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6.49%</w:t>
            </w:r>
          </w:p>
        </w:tc>
        <w:tc>
          <w:tcPr>
            <w:tcW w:w="2121" w:type="dxa"/>
            <w:gridSpan w:val="6"/>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29.42%</w:t>
            </w:r>
          </w:p>
        </w:tc>
        <w:tc>
          <w:tcPr>
            <w:tcW w:w="2366"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35.18%</w:t>
            </w:r>
          </w:p>
        </w:tc>
        <w:tc>
          <w:tcPr>
            <w:tcW w:w="95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(5)空中乘务专业</w:t>
            </w:r>
          </w:p>
        </w:tc>
        <w:tc>
          <w:tcPr>
            <w:tcW w:w="101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5.50%</w:t>
            </w:r>
          </w:p>
        </w:tc>
        <w:tc>
          <w:tcPr>
            <w:tcW w:w="2121" w:type="dxa"/>
            <w:gridSpan w:val="6"/>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31.12%</w:t>
            </w:r>
          </w:p>
        </w:tc>
        <w:tc>
          <w:tcPr>
            <w:tcW w:w="2366"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37.08%</w:t>
            </w:r>
          </w:p>
        </w:tc>
        <w:tc>
          <w:tcPr>
            <w:tcW w:w="953" w:type="dxa"/>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tcBorders>
              <w:tr2bl w:val="single" w:color="auto" w:sz="4" w:space="0"/>
            </w:tcBorders>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3134" w:type="dxa"/>
            <w:gridSpan w:val="7"/>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理论部分</w:t>
            </w:r>
          </w:p>
        </w:tc>
        <w:tc>
          <w:tcPr>
            <w:tcW w:w="3319" w:type="dxa"/>
            <w:gridSpan w:val="8"/>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实践部分（应在</w:t>
            </w:r>
            <w:r>
              <w:rPr>
                <w:rFonts w:asciiTheme="minorEastAsia" w:hAnsiTheme="minorEastAsia" w:cstheme="minorEastAsia"/>
                <w:b/>
                <w:color w:val="000000" w:themeColor="text1"/>
                <w:sz w:val="18"/>
                <w:szCs w:val="18"/>
                <w14:textFill>
                  <w14:solidFill>
                    <w14:schemeClr w14:val="tx1"/>
                  </w14:solidFill>
                </w14:textFill>
              </w:rPr>
              <w:t>50</w:t>
            </w:r>
            <w:r>
              <w:rPr>
                <w:rFonts w:hint="eastAsia" w:asciiTheme="minorEastAsia" w:hAnsiTheme="minorEastAsia" w:cstheme="minorEastAsia"/>
                <w:b/>
                <w:color w:val="000000" w:themeColor="text1"/>
                <w:sz w:val="18"/>
                <w:szCs w:val="18"/>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(1)旅游管理专业</w:t>
            </w:r>
          </w:p>
        </w:tc>
        <w:tc>
          <w:tcPr>
            <w:tcW w:w="3134"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35.32%</w:t>
            </w:r>
          </w:p>
        </w:tc>
        <w:tc>
          <w:tcPr>
            <w:tcW w:w="3319" w:type="dxa"/>
            <w:gridSpan w:val="8"/>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(2)酒店管理与数字化运营专业</w:t>
            </w:r>
          </w:p>
        </w:tc>
        <w:tc>
          <w:tcPr>
            <w:tcW w:w="3134"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35.32%</w:t>
            </w:r>
          </w:p>
        </w:tc>
        <w:tc>
          <w:tcPr>
            <w:tcW w:w="3319" w:type="dxa"/>
            <w:gridSpan w:val="8"/>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(3)高速铁路客运服务专业</w:t>
            </w:r>
          </w:p>
        </w:tc>
        <w:tc>
          <w:tcPr>
            <w:tcW w:w="3134"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35.91%</w:t>
            </w:r>
          </w:p>
        </w:tc>
        <w:tc>
          <w:tcPr>
            <w:tcW w:w="3319" w:type="dxa"/>
            <w:gridSpan w:val="8"/>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(4)城市轨道交通运营管理专业</w:t>
            </w:r>
          </w:p>
        </w:tc>
        <w:tc>
          <w:tcPr>
            <w:tcW w:w="3134"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35.91%</w:t>
            </w:r>
          </w:p>
        </w:tc>
        <w:tc>
          <w:tcPr>
            <w:tcW w:w="3319" w:type="dxa"/>
            <w:gridSpan w:val="8"/>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5" w:type="dxa"/>
            <w:gridSpan w:val="3"/>
            <w:vMerge w:val="continue"/>
            <w:vAlign w:val="center"/>
          </w:tcPr>
          <w:p>
            <w:pPr>
              <w:widowControl w:val="0"/>
              <w:spacing w:line="300" w:lineRule="exact"/>
              <w:jc w:val="center"/>
              <w:rPr>
                <w:rFonts w:asciiTheme="minorEastAsia" w:hAnsiTheme="minorEastAsia" w:cstheme="minorEastAsia"/>
                <w:b/>
                <w:color w:val="FF0000"/>
                <w:sz w:val="18"/>
                <w:szCs w:val="18"/>
              </w:rPr>
            </w:pPr>
          </w:p>
        </w:tc>
        <w:tc>
          <w:tcPr>
            <w:tcW w:w="1908" w:type="dxa"/>
            <w:gridSpan w:val="4"/>
            <w:vAlign w:val="center"/>
          </w:tcPr>
          <w:p>
            <w:pPr>
              <w:jc w:val="center"/>
              <w:textAlignment w:val="center"/>
              <w:rPr>
                <w:rFonts w:asciiTheme="minorEastAsia" w:hAnsiTheme="minorEastAsia" w:cstheme="minorEastAsia"/>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(5)</w:t>
            </w:r>
            <w:r>
              <w:rPr>
                <w:rFonts w:hint="eastAsia" w:ascii="宋体" w:hAnsi="宋体" w:cs="宋体"/>
                <w:b/>
                <w:bCs/>
                <w:color w:val="000000"/>
                <w:kern w:val="0"/>
                <w:sz w:val="18"/>
                <w:szCs w:val="18"/>
                <w:lang w:val="en-US" w:eastAsia="zh-CN" w:bidi="ar"/>
              </w:rPr>
              <w:t>空中乘务</w:t>
            </w:r>
            <w:r>
              <w:rPr>
                <w:rFonts w:hint="eastAsia" w:ascii="宋体" w:hAnsi="宋体" w:cs="宋体"/>
                <w:b/>
                <w:bCs/>
                <w:color w:val="000000"/>
                <w:kern w:val="0"/>
                <w:sz w:val="18"/>
                <w:szCs w:val="18"/>
                <w:lang w:bidi="ar"/>
              </w:rPr>
              <w:t>专业</w:t>
            </w:r>
          </w:p>
        </w:tc>
        <w:tc>
          <w:tcPr>
            <w:tcW w:w="3134" w:type="dxa"/>
            <w:gridSpan w:val="7"/>
            <w:vAlign w:val="center"/>
          </w:tcPr>
          <w:p>
            <w:pPr>
              <w:keepNext w:val="0"/>
              <w:keepLines w:val="0"/>
              <w:widowControl/>
              <w:suppressLineNumbers w:val="0"/>
              <w:jc w:val="center"/>
              <w:textAlignment w:val="center"/>
              <w:rPr>
                <w:rFonts w:asciiTheme="minorEastAsia" w:hAnsiTheme="minorEastAsia" w:cstheme="minorEastAsia"/>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36.62%</w:t>
            </w:r>
          </w:p>
        </w:tc>
        <w:tc>
          <w:tcPr>
            <w:tcW w:w="3319" w:type="dxa"/>
            <w:gridSpan w:val="8"/>
            <w:vAlign w:val="center"/>
          </w:tcPr>
          <w:p>
            <w:pPr>
              <w:keepNext w:val="0"/>
              <w:keepLines w:val="0"/>
              <w:widowControl/>
              <w:suppressLineNumbers w:val="0"/>
              <w:jc w:val="center"/>
              <w:textAlignment w:val="center"/>
              <w:rPr>
                <w:rFonts w:asciiTheme="minorEastAsia" w:hAnsiTheme="minorEastAsia" w:cstheme="minorEastAsia"/>
                <w:color w:val="FF0000"/>
                <w:sz w:val="18"/>
                <w:szCs w:val="18"/>
              </w:rPr>
            </w:pPr>
            <w:r>
              <w:rPr>
                <w:rFonts w:hint="eastAsia" w:ascii="宋体" w:hAnsi="宋体" w:eastAsia="宋体" w:cs="宋体"/>
                <w:i w:val="0"/>
                <w:iCs w:val="0"/>
                <w:color w:val="000000"/>
                <w:kern w:val="0"/>
                <w:sz w:val="18"/>
                <w:szCs w:val="18"/>
                <w:u w:val="none"/>
                <w:lang w:val="en-US" w:eastAsia="zh-CN" w:bidi="ar"/>
              </w:rPr>
              <w:t>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185" w:type="dxa"/>
            <w:gridSpan w:val="3"/>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专业（群）</w:t>
            </w:r>
          </w:p>
        </w:tc>
        <w:tc>
          <w:tcPr>
            <w:tcW w:w="1908" w:type="dxa"/>
            <w:gridSpan w:val="4"/>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tc>
        <w:tc>
          <w:tcPr>
            <w:tcW w:w="1339" w:type="dxa"/>
            <w:gridSpan w:val="2"/>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执笔人（签名）</w:t>
            </w:r>
          </w:p>
        </w:tc>
        <w:tc>
          <w:tcPr>
            <w:tcW w:w="1795" w:type="dxa"/>
            <w:gridSpan w:val="5"/>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年  月    日</w:t>
            </w:r>
          </w:p>
        </w:tc>
        <w:tc>
          <w:tcPr>
            <w:tcW w:w="1717" w:type="dxa"/>
            <w:gridSpan w:val="5"/>
            <w:vAlign w:val="center"/>
          </w:tcPr>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p>
          <w:p>
            <w:pPr>
              <w:widowControl w:val="0"/>
              <w:spacing w:line="300" w:lineRule="exact"/>
              <w:jc w:val="center"/>
              <w:rPr>
                <w:rFonts w:asciiTheme="minorEastAsia" w:hAnsiTheme="minorEastAsia" w:cstheme="minorEastAsia"/>
                <w:b/>
                <w:color w:val="000000" w:themeColor="text1"/>
                <w:sz w:val="18"/>
                <w:szCs w:val="18"/>
                <w14:textFill>
                  <w14:solidFill>
                    <w14:schemeClr w14:val="tx1"/>
                  </w14:solidFill>
                </w14:textFill>
              </w:rPr>
            </w:pPr>
            <w:r>
              <w:rPr>
                <w:rFonts w:hint="eastAsia" w:asciiTheme="minorEastAsia" w:hAnsiTheme="minorEastAsia" w:cstheme="minorEastAsia"/>
                <w:b/>
                <w:color w:val="000000" w:themeColor="text1"/>
                <w:sz w:val="18"/>
                <w:szCs w:val="18"/>
                <w14:textFill>
                  <w14:solidFill>
                    <w14:schemeClr w14:val="tx1"/>
                  </w14:solidFill>
                </w14:textFill>
              </w:rPr>
              <w:t>审核人（签名）</w:t>
            </w:r>
          </w:p>
        </w:tc>
        <w:tc>
          <w:tcPr>
            <w:tcW w:w="1602" w:type="dxa"/>
            <w:gridSpan w:val="3"/>
            <w:vAlign w:val="center"/>
          </w:tcPr>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p>
          <w:p>
            <w:pPr>
              <w:widowControl w:val="0"/>
              <w:spacing w:line="30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年  月   日</w:t>
            </w:r>
          </w:p>
        </w:tc>
      </w:tr>
    </w:tbl>
    <w:p>
      <w:pPr>
        <w:pStyle w:val="2"/>
        <w:rPr>
          <w:rFonts w:ascii="黑体" w:hAnsi="黑体" w:eastAsia="黑体" w:cs="黑体"/>
          <w:color w:val="000000" w:themeColor="text1"/>
          <w:szCs w:val="21"/>
          <w14:textFill>
            <w14:solidFill>
              <w14:schemeClr w14:val="tx1"/>
            </w14:solidFill>
          </w14:textFill>
        </w:rPr>
      </w:pPr>
    </w:p>
    <w:p>
      <w:pPr>
        <w:pStyle w:val="2"/>
        <w:ind w:firstLine="600"/>
        <w:rPr>
          <w:rFonts w:asciiTheme="minorEastAsia" w:hAnsiTheme="minorEastAsia" w:eastAsiaTheme="minorEastAsia" w:cstheme="minorEastAsia"/>
          <w:color w:val="000000" w:themeColor="text1"/>
          <w:szCs w:val="28"/>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（三）实践教学体系各环节具体安排</w:t>
      </w:r>
    </w:p>
    <w:tbl>
      <w:tblPr>
        <w:tblStyle w:val="2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42"/>
        <w:gridCol w:w="1500"/>
        <w:gridCol w:w="431"/>
        <w:gridCol w:w="425"/>
        <w:gridCol w:w="480"/>
        <w:gridCol w:w="1294"/>
        <w:gridCol w:w="1461"/>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475"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1842"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环节</w:t>
            </w:r>
          </w:p>
        </w:tc>
        <w:tc>
          <w:tcPr>
            <w:tcW w:w="1500"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项目名称</w:t>
            </w:r>
          </w:p>
        </w:tc>
        <w:tc>
          <w:tcPr>
            <w:tcW w:w="431" w:type="dxa"/>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学分</w:t>
            </w:r>
          </w:p>
        </w:tc>
        <w:tc>
          <w:tcPr>
            <w:tcW w:w="425" w:type="dxa"/>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学期</w:t>
            </w:r>
          </w:p>
        </w:tc>
        <w:tc>
          <w:tcPr>
            <w:tcW w:w="480" w:type="dxa"/>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周数</w:t>
            </w:r>
          </w:p>
        </w:tc>
        <w:tc>
          <w:tcPr>
            <w:tcW w:w="1294"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内   容</w:t>
            </w:r>
          </w:p>
        </w:tc>
        <w:tc>
          <w:tcPr>
            <w:tcW w:w="1461"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场所</w:t>
            </w:r>
          </w:p>
        </w:tc>
        <w:tc>
          <w:tcPr>
            <w:tcW w:w="734"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可容纳学生数</w:t>
            </w:r>
          </w:p>
        </w:tc>
        <w:tc>
          <w:tcPr>
            <w:tcW w:w="936"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restart"/>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14:textFill>
                  <w14:solidFill>
                    <w14:schemeClr w14:val="tx1"/>
                  </w14:solidFill>
                </w14:textFill>
              </w:rPr>
              <w:t>1</w:t>
            </w:r>
          </w:p>
        </w:tc>
        <w:tc>
          <w:tcPr>
            <w:tcW w:w="1842" w:type="dxa"/>
            <w:vMerge w:val="restart"/>
            <w:vAlign w:val="center"/>
          </w:tcPr>
          <w:p>
            <w:pPr>
              <w:spacing w:line="240" w:lineRule="auto"/>
              <w:ind w:right="-107" w:rightChars="-5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校内模拟实验实训</w:t>
            </w:r>
          </w:p>
        </w:tc>
        <w:tc>
          <w:tcPr>
            <w:tcW w:w="1500"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3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无</w:t>
            </w:r>
          </w:p>
        </w:tc>
        <w:tc>
          <w:tcPr>
            <w:tcW w:w="425"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46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734" w:type="dxa"/>
            <w:vAlign w:val="center"/>
          </w:tcPr>
          <w:p>
            <w:pPr>
              <w:spacing w:line="240" w:lineRule="auto"/>
              <w:ind w:firstLine="420"/>
              <w:jc w:val="both"/>
              <w:rPr>
                <w:rFonts w:asciiTheme="minorEastAsia" w:hAnsiTheme="minorEastAsia" w:cstheme="minorEastAsia"/>
                <w:color w:val="000000" w:themeColor="text1"/>
                <w:szCs w:val="21"/>
                <w14:textFill>
                  <w14:solidFill>
                    <w14:schemeClr w14:val="tx1"/>
                  </w14:solidFill>
                </w14:textFill>
              </w:rPr>
            </w:pP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3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无</w:t>
            </w:r>
          </w:p>
        </w:tc>
        <w:tc>
          <w:tcPr>
            <w:tcW w:w="425"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46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73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3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25"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46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73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restart"/>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14:textFill>
                  <w14:solidFill>
                    <w14:schemeClr w14:val="tx1"/>
                  </w14:solidFill>
                </w14:textFill>
              </w:rPr>
              <w:t>2</w:t>
            </w:r>
          </w:p>
        </w:tc>
        <w:tc>
          <w:tcPr>
            <w:tcW w:w="1842" w:type="dxa"/>
            <w:vMerge w:val="restart"/>
            <w:vAlign w:val="center"/>
          </w:tcPr>
          <w:p>
            <w:pPr>
              <w:spacing w:line="240" w:lineRule="auto"/>
              <w:ind w:right="-107" w:rightChars="-51"/>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专业实习实训</w:t>
            </w:r>
          </w:p>
        </w:tc>
        <w:tc>
          <w:tcPr>
            <w:tcW w:w="1500" w:type="dxa"/>
            <w:vAlign w:val="center"/>
          </w:tcPr>
          <w:p>
            <w:pPr>
              <w:spacing w:line="50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消防与急救技能</w:t>
            </w:r>
          </w:p>
        </w:tc>
        <w:tc>
          <w:tcPr>
            <w:tcW w:w="43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8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消防设备使用、医护急救知识及技巧等</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实训室、校园</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每批50人</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客舱服务实训</w:t>
            </w:r>
          </w:p>
        </w:tc>
        <w:tc>
          <w:tcPr>
            <w:tcW w:w="43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48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客舱安全、客舱设备、旅客服务等训练等</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每批30人</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面试技巧</w:t>
            </w:r>
          </w:p>
        </w:tc>
        <w:tc>
          <w:tcPr>
            <w:tcW w:w="43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48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面试技巧、简历制作、面试服饰妆容等</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实训室、企业</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restart"/>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专业实习实训</w:t>
            </w:r>
          </w:p>
        </w:tc>
        <w:tc>
          <w:tcPr>
            <w:tcW w:w="1500" w:type="dxa"/>
            <w:vAlign w:val="center"/>
          </w:tcPr>
          <w:p>
            <w:pPr>
              <w:spacing w:line="500" w:lineRule="exact"/>
              <w:textAlignment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电工、制图</w:t>
            </w:r>
            <w:r>
              <w:rPr>
                <w:rFonts w:asciiTheme="minorEastAsia" w:hAnsiTheme="minorEastAsia" w:eastAsiaTheme="minorEastAsia"/>
                <w:color w:val="000000" w:themeColor="text1"/>
                <w:sz w:val="18"/>
                <w:szCs w:val="18"/>
                <w14:textFill>
                  <w14:solidFill>
                    <w14:schemeClr w14:val="tx1"/>
                  </w14:solidFill>
                </w14:textFill>
              </w:rPr>
              <w:t>实训</w:t>
            </w:r>
          </w:p>
        </w:tc>
        <w:tc>
          <w:tcPr>
            <w:tcW w:w="43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480"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电工基础实训、交通制图实训</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实训室、企业</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茶文化与茶艺</w:t>
            </w:r>
          </w:p>
        </w:tc>
        <w:tc>
          <w:tcPr>
            <w:tcW w:w="43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48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茶文化、茶艺、鸡尾酒等训练等</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茶艺、酒水实训室</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每批30人</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校园讲解实训</w:t>
            </w:r>
          </w:p>
          <w:p>
            <w:pPr>
              <w:spacing w:line="500" w:lineRule="exact"/>
              <w:textAlignment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3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80"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导游词创作、导游词讲解</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校园、实训室、企业</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Merge w:val="continue"/>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1+x证书考前集训</w:t>
            </w:r>
          </w:p>
        </w:tc>
        <w:tc>
          <w:tcPr>
            <w:tcW w:w="43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480"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1+X前厅证书考前辅导、1+X研学证书考前辅导</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校园、实训室、企业</w:t>
            </w:r>
          </w:p>
        </w:tc>
        <w:tc>
          <w:tcPr>
            <w:tcW w:w="73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textAlignment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餐厅服务员操作实训</w:t>
            </w:r>
          </w:p>
        </w:tc>
        <w:tc>
          <w:tcPr>
            <w:tcW w:w="43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80"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餐厅摆台、餐厅礼仪、宴席服务等</w:t>
            </w:r>
          </w:p>
        </w:tc>
        <w:tc>
          <w:tcPr>
            <w:tcW w:w="146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校园、实训室、企业</w:t>
            </w:r>
          </w:p>
        </w:tc>
        <w:tc>
          <w:tcPr>
            <w:tcW w:w="73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500" w:lineRule="exact"/>
              <w:ind w:firstLine="42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5" w:type="dxa"/>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14:textFill>
                  <w14:solidFill>
                    <w14:schemeClr w14:val="tx1"/>
                  </w14:solidFill>
                </w14:textFill>
              </w:rPr>
              <w:t>3</w:t>
            </w:r>
          </w:p>
        </w:tc>
        <w:tc>
          <w:tcPr>
            <w:tcW w:w="1842"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社会实践</w:t>
            </w:r>
          </w:p>
        </w:tc>
        <w:tc>
          <w:tcPr>
            <w:tcW w:w="1500"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社会实践</w:t>
            </w:r>
          </w:p>
        </w:tc>
        <w:tc>
          <w:tcPr>
            <w:tcW w:w="431"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25"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Merge w:val="restart"/>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24</w:t>
            </w:r>
          </w:p>
        </w:tc>
        <w:tc>
          <w:tcPr>
            <w:tcW w:w="1294"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社会实践</w:t>
            </w:r>
          </w:p>
        </w:tc>
        <w:tc>
          <w:tcPr>
            <w:tcW w:w="1461"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734"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Merge w:val="restart"/>
            <w:vAlign w:val="center"/>
          </w:tcPr>
          <w:p>
            <w:pPr>
              <w:spacing w:line="240" w:lineRule="auto"/>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5" w:type="dxa"/>
            <w:vMerge w:val="restart"/>
            <w:vAlign w:val="center"/>
          </w:tcPr>
          <w:p>
            <w:pPr>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4</w:t>
            </w:r>
            <w:r>
              <w:rPr>
                <w:rFonts w:hint="eastAsia" w:asciiTheme="minorEastAsia" w:hAnsiTheme="minorEastAsia" w:cstheme="minorEastAsia"/>
                <w:b/>
                <w:color w:val="000000" w:themeColor="text1"/>
                <w:szCs w:val="21"/>
                <w14:textFill>
                  <w14:solidFill>
                    <w14:schemeClr w14:val="tx1"/>
                  </w14:solidFill>
                </w14:textFill>
              </w:rPr>
              <w:t>4</w:t>
            </w:r>
          </w:p>
        </w:tc>
        <w:tc>
          <w:tcPr>
            <w:tcW w:w="1842" w:type="dxa"/>
            <w:vAlign w:val="center"/>
          </w:tcPr>
          <w:p>
            <w:pPr>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勤工助学</w:t>
            </w:r>
          </w:p>
        </w:tc>
        <w:tc>
          <w:tcPr>
            <w:tcW w:w="1500"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勤工助学</w:t>
            </w:r>
          </w:p>
        </w:tc>
        <w:tc>
          <w:tcPr>
            <w:tcW w:w="431"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勤2</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80" w:type="dxa"/>
            <w:vMerge w:val="continue"/>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学生各种类型勤工助学</w:t>
            </w:r>
          </w:p>
        </w:tc>
        <w:tc>
          <w:tcPr>
            <w:tcW w:w="146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学生各种类型勤工助学</w:t>
            </w:r>
          </w:p>
        </w:tc>
        <w:tc>
          <w:tcPr>
            <w:tcW w:w="73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Merge w:val="continue"/>
            <w:vAlign w:val="center"/>
          </w:tcPr>
          <w:p>
            <w:pPr>
              <w:spacing w:line="240" w:lineRule="auto"/>
              <w:jc w:val="center"/>
              <w:rPr>
                <w:rFonts w:asciiTheme="minorEastAsia" w:hAnsiTheme="minorEastAsia" w:cstheme="minorEastAsia"/>
                <w:color w:val="000000" w:themeColor="text1"/>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5" w:type="dxa"/>
            <w:vMerge w:val="continue"/>
            <w:vAlign w:val="center"/>
          </w:tcPr>
          <w:p>
            <w:pPr>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毕业生顶岗实习</w:t>
            </w:r>
          </w:p>
        </w:tc>
        <w:tc>
          <w:tcPr>
            <w:tcW w:w="1500"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相关企业顶岗实习</w:t>
            </w:r>
          </w:p>
        </w:tc>
        <w:tc>
          <w:tcPr>
            <w:tcW w:w="431" w:type="dxa"/>
            <w:vAlign w:val="center"/>
          </w:tcPr>
          <w:p>
            <w:pPr>
              <w:spacing w:line="240" w:lineRule="auto"/>
              <w:ind w:firstLine="42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124</w:t>
            </w:r>
          </w:p>
        </w:tc>
        <w:tc>
          <w:tcPr>
            <w:tcW w:w="425"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5-6</w:t>
            </w:r>
          </w:p>
        </w:tc>
        <w:tc>
          <w:tcPr>
            <w:tcW w:w="480" w:type="dxa"/>
            <w:vMerge w:val="continue"/>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酒店、旅行社、地勤服务、安检服务、乘务服务、行车组织、研学项目等</w:t>
            </w:r>
          </w:p>
        </w:tc>
        <w:tc>
          <w:tcPr>
            <w:tcW w:w="1461" w:type="dxa"/>
            <w:vAlign w:val="center"/>
          </w:tcPr>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旅游、酒店</w:t>
            </w:r>
          </w:p>
          <w:p>
            <w:pPr>
              <w:spacing w:line="5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交通各类企业</w:t>
            </w:r>
          </w:p>
        </w:tc>
        <w:tc>
          <w:tcPr>
            <w:tcW w:w="734"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Merge w:val="continue"/>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75" w:type="dxa"/>
            <w:vAlign w:val="center"/>
          </w:tcPr>
          <w:p>
            <w:pPr>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5</w:t>
            </w:r>
            <w:r>
              <w:rPr>
                <w:rFonts w:hint="eastAsia" w:asciiTheme="minorEastAsia" w:hAnsiTheme="minorEastAsia" w:cstheme="minorEastAsia"/>
                <w:b/>
                <w:color w:val="000000" w:themeColor="text1"/>
                <w:szCs w:val="21"/>
                <w14:textFill>
                  <w14:solidFill>
                    <w14:schemeClr w14:val="tx1"/>
                  </w14:solidFill>
                </w14:textFill>
              </w:rPr>
              <w:t>5</w:t>
            </w:r>
          </w:p>
        </w:tc>
        <w:tc>
          <w:tcPr>
            <w:tcW w:w="1842" w:type="dxa"/>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毕业设计（论文）</w:t>
            </w:r>
          </w:p>
        </w:tc>
        <w:tc>
          <w:tcPr>
            <w:tcW w:w="150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毕业项目设计及策划</w:t>
            </w:r>
          </w:p>
        </w:tc>
        <w:tc>
          <w:tcPr>
            <w:tcW w:w="43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425"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48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研学项目，酒店名宿设计、创新服务项目、交通周边产品设计、特色航班、特色车厢策划等</w:t>
            </w:r>
          </w:p>
        </w:tc>
        <w:tc>
          <w:tcPr>
            <w:tcW w:w="1461"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教室，实地调研</w:t>
            </w:r>
          </w:p>
        </w:tc>
        <w:tc>
          <w:tcPr>
            <w:tcW w:w="734" w:type="dxa"/>
            <w:vAlign w:val="center"/>
          </w:tcPr>
          <w:p>
            <w:pPr>
              <w:spacing w:line="240" w:lineRule="auto"/>
              <w:jc w:val="both"/>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240" w:lineRule="auto"/>
              <w:jc w:val="center"/>
              <w:rPr>
                <w:rFonts w:asciiTheme="minorEastAsia" w:hAnsiTheme="minorEastAsia" w:cstheme="minorEastAsia"/>
                <w:color w:val="000000" w:themeColor="text1"/>
                <w:sz w:val="13"/>
                <w:szCs w:val="13"/>
                <w14:textFill>
                  <w14:solidFill>
                    <w14:schemeClr w14:val="tx1"/>
                  </w14:solidFill>
                </w14:textFill>
              </w:rPr>
            </w:pPr>
            <w:r>
              <w:rPr>
                <w:rFonts w:hint="eastAsia" w:asciiTheme="minorEastAsia" w:hAnsiTheme="minorEastAsia" w:cstheme="minorEastAsia"/>
                <w:color w:val="000000" w:themeColor="text1"/>
                <w:sz w:val="13"/>
                <w:szCs w:val="13"/>
                <w14:textFill>
                  <w14:solidFill>
                    <w14:schemeClr w14:val="tx1"/>
                  </w14:solidFill>
                </w14:textFill>
              </w:rPr>
              <w:t>文科类4学分，工科类8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restart"/>
            <w:vAlign w:val="center"/>
          </w:tcPr>
          <w:p>
            <w:pPr>
              <w:spacing w:line="240" w:lineRule="auto"/>
              <w:ind w:firstLine="422"/>
              <w:jc w:val="center"/>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6</w:t>
            </w:r>
            <w:r>
              <w:rPr>
                <w:rFonts w:hint="eastAsia" w:asciiTheme="minorEastAsia" w:hAnsiTheme="minorEastAsia" w:cstheme="minorEastAsia"/>
                <w:b/>
                <w:color w:val="000000" w:themeColor="text1"/>
                <w:szCs w:val="21"/>
                <w14:textFill>
                  <w14:solidFill>
                    <w14:schemeClr w14:val="tx1"/>
                  </w14:solidFill>
                </w14:textFill>
              </w:rPr>
              <w:t>6</w:t>
            </w:r>
          </w:p>
        </w:tc>
        <w:tc>
          <w:tcPr>
            <w:tcW w:w="1842" w:type="dxa"/>
            <w:vMerge w:val="restart"/>
            <w:vAlign w:val="center"/>
          </w:tcPr>
          <w:p>
            <w:pPr>
              <w:spacing w:line="240" w:lineRule="auto"/>
              <w:ind w:right="-107" w:rightChars="-51"/>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职业技能及岗位培训</w:t>
            </w:r>
          </w:p>
        </w:tc>
        <w:tc>
          <w:tcPr>
            <w:tcW w:w="150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企业认知实践</w:t>
            </w:r>
          </w:p>
        </w:tc>
        <w:tc>
          <w:tcPr>
            <w:tcW w:w="431" w:type="dxa"/>
            <w:vMerge w:val="restart"/>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每8小时计1学分</w:t>
            </w:r>
          </w:p>
        </w:tc>
        <w:tc>
          <w:tcPr>
            <w:tcW w:w="425" w:type="dxa"/>
            <w:vMerge w:val="restart"/>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480" w:type="dxa"/>
            <w:vMerge w:val="restart"/>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自发或学校组织到本专业对应的行业企业认知学习</w:t>
            </w:r>
          </w:p>
        </w:tc>
        <w:tc>
          <w:tcPr>
            <w:tcW w:w="1461" w:type="dxa"/>
            <w:vAlign w:val="center"/>
          </w:tcPr>
          <w:p>
            <w:pPr>
              <w:spacing w:line="500" w:lineRule="exact"/>
              <w:ind w:firstLine="180" w:firstLineChars="100"/>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企业</w:t>
            </w:r>
          </w:p>
        </w:tc>
        <w:tc>
          <w:tcPr>
            <w:tcW w:w="734" w:type="dxa"/>
            <w:vAlign w:val="center"/>
          </w:tcPr>
          <w:p>
            <w:pPr>
              <w:spacing w:line="240" w:lineRule="auto"/>
              <w:jc w:val="both"/>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根据需要安排</w:t>
            </w: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Merge w:val="continue"/>
            <w:vAlign w:val="center"/>
          </w:tcPr>
          <w:p>
            <w:pPr>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志愿服务实践</w:t>
            </w:r>
          </w:p>
        </w:tc>
        <w:tc>
          <w:tcPr>
            <w:tcW w:w="431" w:type="dxa"/>
            <w:vMerge w:val="continue"/>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25" w:type="dxa"/>
            <w:vMerge w:val="continue"/>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Merge w:val="continue"/>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46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73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75" w:type="dxa"/>
            <w:vMerge w:val="continue"/>
            <w:vAlign w:val="center"/>
          </w:tcPr>
          <w:p>
            <w:pPr>
              <w:ind w:firstLine="422"/>
              <w:jc w:val="center"/>
              <w:rPr>
                <w:rFonts w:asciiTheme="minorEastAsia" w:hAnsiTheme="minorEastAsia" w:cstheme="minorEastAsia"/>
                <w:b/>
                <w:color w:val="000000" w:themeColor="text1"/>
                <w:szCs w:val="21"/>
                <w14:textFill>
                  <w14:solidFill>
                    <w14:schemeClr w14:val="tx1"/>
                  </w14:solidFill>
                </w14:textFill>
              </w:rPr>
            </w:pPr>
          </w:p>
        </w:tc>
        <w:tc>
          <w:tcPr>
            <w:tcW w:w="1842" w:type="dxa"/>
            <w:vMerge w:val="continue"/>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p>
        </w:tc>
        <w:tc>
          <w:tcPr>
            <w:tcW w:w="1500" w:type="dxa"/>
            <w:vAlign w:val="center"/>
          </w:tcPr>
          <w:p>
            <w:pPr>
              <w:spacing w:line="5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技能竞赛实践</w:t>
            </w:r>
          </w:p>
        </w:tc>
        <w:tc>
          <w:tcPr>
            <w:tcW w:w="431" w:type="dxa"/>
            <w:vMerge w:val="continue"/>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25"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480" w:type="dxa"/>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p>
        </w:tc>
        <w:tc>
          <w:tcPr>
            <w:tcW w:w="129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461"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734"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936" w:type="dxa"/>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r>
    </w:tbl>
    <w:p>
      <w:pPr>
        <w:pStyle w:val="2"/>
        <w:widowControl/>
        <w:spacing w:after="0"/>
        <w:ind w:firstLine="600"/>
        <w:jc w:val="left"/>
        <w:rPr>
          <w:rFonts w:ascii="黑体" w:hAnsi="黑体" w:eastAsia="黑体" w:cs="黑体"/>
          <w:color w:val="000000" w:themeColor="text1"/>
          <w:sz w:val="30"/>
          <w:szCs w:val="30"/>
          <w14:textFill>
            <w14:solidFill>
              <w14:schemeClr w14:val="tx1"/>
            </w14:solidFill>
          </w14:textFill>
        </w:rPr>
      </w:pPr>
      <w:bookmarkStart w:id="41" w:name="_Toc73967996"/>
      <w:r>
        <w:rPr>
          <w:rFonts w:hint="eastAsia" w:ascii="黑体" w:hAnsi="黑体" w:eastAsia="黑体" w:cs="黑体"/>
          <w:color w:val="000000" w:themeColor="text1"/>
          <w:sz w:val="30"/>
          <w:szCs w:val="30"/>
          <w14:textFill>
            <w14:solidFill>
              <w14:schemeClr w14:val="tx1"/>
            </w14:solidFill>
          </w14:textFill>
        </w:rPr>
        <w:t>（四）课程结构比例</w:t>
      </w:r>
      <w:bookmarkEnd w:id="41"/>
    </w:p>
    <w:tbl>
      <w:tblPr>
        <w:tblStyle w:val="22"/>
        <w:tblW w:w="9209" w:type="dxa"/>
        <w:tblInd w:w="0" w:type="dxa"/>
        <w:tblLayout w:type="fixed"/>
        <w:tblCellMar>
          <w:top w:w="0" w:type="dxa"/>
          <w:left w:w="0" w:type="dxa"/>
          <w:bottom w:w="0" w:type="dxa"/>
          <w:right w:w="0" w:type="dxa"/>
        </w:tblCellMar>
      </w:tblPr>
      <w:tblGrid>
        <w:gridCol w:w="1558"/>
        <w:gridCol w:w="1558"/>
        <w:gridCol w:w="1029"/>
        <w:gridCol w:w="1029"/>
        <w:gridCol w:w="1035"/>
        <w:gridCol w:w="1029"/>
        <w:gridCol w:w="982"/>
        <w:gridCol w:w="989"/>
      </w:tblGrid>
      <w:tr>
        <w:tblPrEx>
          <w:tblCellMar>
            <w:top w:w="0" w:type="dxa"/>
            <w:left w:w="0" w:type="dxa"/>
            <w:bottom w:w="0" w:type="dxa"/>
            <w:right w:w="0" w:type="dxa"/>
          </w:tblCellMar>
        </w:tblPrEx>
        <w:trPr>
          <w:trHeight w:val="581" w:hRule="atLeast"/>
          <w:tblHeader/>
        </w:trPr>
        <w:tc>
          <w:tcPr>
            <w:tcW w:w="1558" w:type="dxa"/>
            <w:vMerge w:val="restart"/>
            <w:tcBorders>
              <w:top w:val="single" w:color="auto" w:sz="4" w:space="0"/>
              <w:left w:val="single" w:color="auto" w:sz="4" w:space="0"/>
              <w:right w:val="single" w:color="000000" w:sz="4" w:space="0"/>
            </w:tcBorders>
            <w:vAlign w:val="center"/>
          </w:tcPr>
          <w:p>
            <w:pPr>
              <w:spacing w:line="240" w:lineRule="auto"/>
              <w:ind w:firstLine="422"/>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模块名称</w:t>
            </w:r>
          </w:p>
        </w:tc>
        <w:tc>
          <w:tcPr>
            <w:tcW w:w="1558" w:type="dxa"/>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课程类别</w:t>
            </w:r>
          </w:p>
        </w:tc>
        <w:tc>
          <w:tcPr>
            <w:tcW w:w="3093"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学时数</w:t>
            </w:r>
          </w:p>
        </w:tc>
        <w:tc>
          <w:tcPr>
            <w:tcW w:w="102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学分</w:t>
            </w:r>
          </w:p>
        </w:tc>
        <w:tc>
          <w:tcPr>
            <w:tcW w:w="1971"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学分百分比％</w:t>
            </w:r>
          </w:p>
        </w:tc>
      </w:tr>
      <w:tr>
        <w:tblPrEx>
          <w:tblCellMar>
            <w:top w:w="0" w:type="dxa"/>
            <w:left w:w="0" w:type="dxa"/>
            <w:bottom w:w="0" w:type="dxa"/>
            <w:right w:w="0" w:type="dxa"/>
          </w:tblCellMar>
        </w:tblPrEx>
        <w:trPr>
          <w:trHeight w:val="340" w:hRule="atLeast"/>
          <w:tblHeader/>
        </w:trPr>
        <w:tc>
          <w:tcPr>
            <w:tcW w:w="1558" w:type="dxa"/>
            <w:vMerge w:val="continue"/>
            <w:tcBorders>
              <w:left w:val="single" w:color="auto" w:sz="4" w:space="0"/>
              <w:bottom w:val="single" w:color="000000" w:sz="4" w:space="0"/>
              <w:right w:val="single" w:color="000000" w:sz="4" w:space="0"/>
            </w:tcBorders>
            <w:vAlign w:val="center"/>
          </w:tcPr>
          <w:p>
            <w:pPr>
              <w:spacing w:line="240" w:lineRule="auto"/>
              <w:ind w:firstLine="420"/>
              <w:jc w:val="center"/>
              <w:rPr>
                <w:rFonts w:asciiTheme="minorEastAsia" w:hAnsiTheme="minorEastAsia" w:cstheme="minorEastAsia"/>
                <w:color w:val="000000" w:themeColor="text1"/>
                <w:szCs w:val="21"/>
                <w14:textFill>
                  <w14:solidFill>
                    <w14:schemeClr w14:val="tx1"/>
                  </w14:solidFill>
                </w14:textFill>
              </w:rPr>
            </w:pPr>
          </w:p>
        </w:tc>
        <w:tc>
          <w:tcPr>
            <w:tcW w:w="1558"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ind w:firstLine="420"/>
              <w:rPr>
                <w:rFonts w:asciiTheme="minorEastAsia" w:hAnsiTheme="minorEastAsia" w:cstheme="minorEastAsia"/>
                <w:color w:val="000000" w:themeColor="text1"/>
                <w:szCs w:val="21"/>
                <w14:textFill>
                  <w14:solidFill>
                    <w14:schemeClr w14:val="tx1"/>
                  </w14:solidFill>
                </w14:textFill>
              </w:rPr>
            </w:pP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right="-107" w:rightChars="-51"/>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总学时</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jc w:val="both"/>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理论</w:t>
            </w:r>
          </w:p>
          <w:p>
            <w:pPr>
              <w:spacing w:line="240" w:lineRule="auto"/>
              <w:ind w:left="-126" w:leftChars="-60" w:right="-107" w:rightChars="-51" w:firstLine="422"/>
              <w:jc w:val="both"/>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学时</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jc w:val="both"/>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实践</w:t>
            </w:r>
          </w:p>
          <w:p>
            <w:pPr>
              <w:spacing w:line="240" w:lineRule="auto"/>
              <w:ind w:left="-126" w:leftChars="-60" w:right="-107" w:rightChars="-51" w:firstLine="422"/>
              <w:jc w:val="both"/>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学时</w:t>
            </w:r>
          </w:p>
        </w:tc>
        <w:tc>
          <w:tcPr>
            <w:tcW w:w="1029"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rPr>
                <w:rFonts w:asciiTheme="minorEastAsia" w:hAnsiTheme="minorEastAsia" w:cstheme="minorEastAsia"/>
                <w:b/>
                <w:color w:val="000000" w:themeColor="text1"/>
                <w:szCs w:val="21"/>
                <w14:textFill>
                  <w14:solidFill>
                    <w14:schemeClr w14:val="tx1"/>
                  </w14:solidFill>
                </w14:textFill>
              </w:rPr>
            </w:pPr>
          </w:p>
        </w:tc>
        <w:tc>
          <w:tcPr>
            <w:tcW w:w="1971"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firstLine="422"/>
              <w:rPr>
                <w:rFonts w:asciiTheme="minorEastAsia" w:hAnsiTheme="minorEastAsia" w:cstheme="minorEastAsia"/>
                <w:b/>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5" w:hRule="atLeast"/>
        </w:trPr>
        <w:tc>
          <w:tcPr>
            <w:tcW w:w="1558" w:type="dxa"/>
            <w:vMerge w:val="restart"/>
            <w:tcBorders>
              <w:top w:val="single" w:color="auto" w:sz="4" w:space="0"/>
              <w:left w:val="single" w:color="auto" w:sz="4" w:space="0"/>
              <w:right w:val="single" w:color="auto" w:sz="4" w:space="0"/>
            </w:tcBorders>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公共基础课</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旅游、酒店、高铁、城轨）</w:t>
            </w:r>
          </w:p>
        </w:tc>
        <w:tc>
          <w:tcPr>
            <w:tcW w:w="15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公共必修课</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616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270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346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34</w:t>
            </w:r>
          </w:p>
        </w:tc>
        <w:tc>
          <w:tcPr>
            <w:tcW w:w="9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22.67%</w:t>
            </w:r>
          </w:p>
        </w:tc>
        <w:tc>
          <w:tcPr>
            <w:tcW w:w="989"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240" w:lineRule="auto"/>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26.67%</w:t>
            </w:r>
          </w:p>
        </w:tc>
      </w:tr>
      <w:tr>
        <w:tblPrEx>
          <w:tblCellMar>
            <w:top w:w="0" w:type="dxa"/>
            <w:left w:w="0" w:type="dxa"/>
            <w:bottom w:w="0" w:type="dxa"/>
            <w:right w:w="0" w:type="dxa"/>
          </w:tblCellMar>
        </w:tblPrEx>
        <w:trPr>
          <w:trHeight w:val="559"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公共选修课</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96</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6</w:t>
            </w:r>
          </w:p>
        </w:tc>
        <w:tc>
          <w:tcPr>
            <w:tcW w:w="9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4%</w:t>
            </w:r>
          </w:p>
        </w:tc>
        <w:tc>
          <w:tcPr>
            <w:tcW w:w="989" w:type="dxa"/>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59" w:hRule="atLeast"/>
        </w:trPr>
        <w:tc>
          <w:tcPr>
            <w:tcW w:w="1558" w:type="dxa"/>
            <w:vMerge w:val="restart"/>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FF0000"/>
                <w:szCs w:val="21"/>
              </w:rPr>
            </w:pPr>
            <w:r>
              <w:rPr>
                <w:rFonts w:hint="eastAsia" w:asciiTheme="minorEastAsia" w:hAnsiTheme="minorEastAsia" w:cstheme="minorEastAsia"/>
                <w:b/>
                <w:color w:val="FF0000"/>
                <w:szCs w:val="21"/>
              </w:rPr>
              <w:t>公共基础课</w:t>
            </w:r>
            <w:r>
              <w:rPr>
                <w:rFonts w:hint="eastAsia" w:asciiTheme="minorEastAsia" w:hAnsiTheme="minorEastAsia" w:cstheme="minorEastAsia"/>
                <w:color w:val="FF0000"/>
                <w:szCs w:val="21"/>
                <w:lang w:eastAsia="zh-CN"/>
              </w:rPr>
              <w:t>（</w:t>
            </w:r>
            <w:r>
              <w:rPr>
                <w:rFonts w:hint="eastAsia" w:asciiTheme="minorEastAsia" w:hAnsiTheme="minorEastAsia" w:cstheme="minorEastAsia"/>
                <w:color w:val="FF0000"/>
                <w:szCs w:val="21"/>
                <w:lang w:val="en-US" w:eastAsia="zh-CN"/>
              </w:rPr>
              <w:t>空乘）</w:t>
            </w:r>
          </w:p>
        </w:tc>
        <w:tc>
          <w:tcPr>
            <w:tcW w:w="15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color w:val="FF0000"/>
                <w:szCs w:val="21"/>
              </w:rPr>
            </w:pPr>
            <w:r>
              <w:rPr>
                <w:rFonts w:hint="eastAsia" w:asciiTheme="minorEastAsia" w:hAnsiTheme="minorEastAsia" w:cstheme="minorEastAsia"/>
                <w:b/>
                <w:color w:val="FF0000"/>
                <w:szCs w:val="21"/>
              </w:rPr>
              <w:t>公共必修课</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616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FF0000"/>
                <w:kern w:val="2"/>
                <w:sz w:val="21"/>
                <w:szCs w:val="21"/>
                <w:lang w:val="en-US" w:eastAsia="zh-CN" w:bidi="ar-SA"/>
              </w:rPr>
              <w:t>286</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FF0000"/>
                <w:kern w:val="2"/>
                <w:sz w:val="21"/>
                <w:szCs w:val="21"/>
                <w:lang w:val="en-US" w:eastAsia="zh-CN" w:bidi="ar-SA"/>
              </w:rPr>
              <w:t>330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34</w:t>
            </w:r>
          </w:p>
        </w:tc>
        <w:tc>
          <w:tcPr>
            <w:tcW w:w="9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both"/>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23.29%</w:t>
            </w:r>
          </w:p>
        </w:tc>
        <w:tc>
          <w:tcPr>
            <w:tcW w:w="989" w:type="dxa"/>
            <w:vMerge w:val="restart"/>
            <w:tcBorders>
              <w:left w:val="single" w:color="auto" w:sz="4" w:space="0"/>
              <w:right w:val="single" w:color="000000" w:sz="4" w:space="0"/>
            </w:tcBorders>
            <w:tcMar>
              <w:top w:w="15" w:type="dxa"/>
              <w:left w:w="15" w:type="dxa"/>
              <w:bottom w:w="0" w:type="dxa"/>
              <w:right w:w="15" w:type="dxa"/>
            </w:tcMar>
            <w:vAlign w:val="center"/>
          </w:tcPr>
          <w:p>
            <w:pPr>
              <w:spacing w:line="240" w:lineRule="auto"/>
              <w:jc w:val="both"/>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27.39%</w:t>
            </w:r>
          </w:p>
        </w:tc>
      </w:tr>
      <w:tr>
        <w:tblPrEx>
          <w:tblCellMar>
            <w:top w:w="0" w:type="dxa"/>
            <w:left w:w="0" w:type="dxa"/>
            <w:bottom w:w="0" w:type="dxa"/>
            <w:right w:w="0" w:type="dxa"/>
          </w:tblCellMar>
        </w:tblPrEx>
        <w:trPr>
          <w:trHeight w:val="559"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公共选修课</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96</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9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4.1%</w:t>
            </w:r>
          </w:p>
        </w:tc>
        <w:tc>
          <w:tcPr>
            <w:tcW w:w="989" w:type="dxa"/>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79" w:hRule="atLeast"/>
        </w:trPr>
        <w:tc>
          <w:tcPr>
            <w:tcW w:w="31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专业（群）共享课</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旅游、酒店、高铁、城轨）</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10.67%</w:t>
            </w:r>
          </w:p>
        </w:tc>
      </w:tr>
      <w:tr>
        <w:tblPrEx>
          <w:tblCellMar>
            <w:top w:w="0" w:type="dxa"/>
            <w:left w:w="0" w:type="dxa"/>
            <w:bottom w:w="0" w:type="dxa"/>
            <w:right w:w="0" w:type="dxa"/>
          </w:tblCellMar>
        </w:tblPrEx>
        <w:trPr>
          <w:trHeight w:val="679" w:hRule="atLeast"/>
        </w:trPr>
        <w:tc>
          <w:tcPr>
            <w:tcW w:w="31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FF0000"/>
                <w:szCs w:val="21"/>
              </w:rPr>
            </w:pPr>
            <w:r>
              <w:rPr>
                <w:rFonts w:hint="eastAsia" w:asciiTheme="minorEastAsia" w:hAnsiTheme="minorEastAsia" w:cstheme="minorEastAsia"/>
                <w:b/>
                <w:color w:val="FF0000"/>
                <w:szCs w:val="21"/>
              </w:rPr>
              <w:t>专业（群）共享课</w:t>
            </w:r>
            <w:r>
              <w:rPr>
                <w:rFonts w:hint="eastAsia" w:asciiTheme="minorEastAsia" w:hAnsiTheme="minorEastAsia" w:cstheme="minorEastAsia"/>
                <w:color w:val="FF0000"/>
                <w:szCs w:val="21"/>
                <w:lang w:eastAsia="zh-CN"/>
              </w:rPr>
              <w:t>（</w:t>
            </w:r>
            <w:r>
              <w:rPr>
                <w:rFonts w:hint="eastAsia" w:asciiTheme="minorEastAsia" w:hAnsiTheme="minorEastAsia" w:cstheme="minorEastAsia"/>
                <w:color w:val="FF0000"/>
                <w:szCs w:val="21"/>
                <w:lang w:val="en-US" w:eastAsia="zh-CN"/>
              </w:rPr>
              <w:t>空乘）</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16</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10.96%</w:t>
            </w:r>
          </w:p>
        </w:tc>
      </w:tr>
      <w:tr>
        <w:tblPrEx>
          <w:tblCellMar>
            <w:top w:w="0" w:type="dxa"/>
            <w:left w:w="0" w:type="dxa"/>
            <w:bottom w:w="0" w:type="dxa"/>
            <w:right w:w="0" w:type="dxa"/>
          </w:tblCellMar>
        </w:tblPrEx>
        <w:trPr>
          <w:trHeight w:val="326" w:hRule="atLeast"/>
        </w:trPr>
        <w:tc>
          <w:tcPr>
            <w:tcW w:w="1558" w:type="dxa"/>
            <w:vMerge w:val="restart"/>
            <w:tcBorders>
              <w:top w:val="single" w:color="auto" w:sz="4" w:space="0"/>
              <w:left w:val="single" w:color="auto" w:sz="4" w:space="0"/>
              <w:right w:val="single" w:color="auto" w:sz="4" w:space="0"/>
            </w:tcBorders>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专业（群）基础课程</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lang w:val="en-US" w:eastAsia="zh-CN"/>
                <w14:textFill>
                  <w14:solidFill>
                    <w14:schemeClr w14:val="tx1"/>
                  </w14:solidFill>
                </w14:textFill>
              </w:rPr>
              <w:t>旅游管理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24</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lang w:val="en-US" w:eastAsia="zh-CN"/>
                <w14:textFill>
                  <w14:solidFill>
                    <w14:schemeClr w14:val="tx1"/>
                  </w14:solidFill>
                </w14:textFill>
              </w:rPr>
              <w:t>酒店管理与数字化运营管理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24</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lang w:val="en-US" w:eastAsia="zh-CN"/>
                <w14:textFill>
                  <w14:solidFill>
                    <w14:schemeClr w14:val="tx1"/>
                  </w14:solidFill>
                </w14:textFill>
              </w:rPr>
              <w:t>高速铁路客运服务</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24</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（4）</w:t>
            </w:r>
            <w:r>
              <w:rPr>
                <w:rFonts w:hint="eastAsia" w:asciiTheme="minorEastAsia" w:hAnsiTheme="minorEastAsia" w:cstheme="minorEastAsia"/>
                <w:b/>
                <w:color w:val="000000" w:themeColor="text1"/>
                <w:szCs w:val="21"/>
                <w:lang w:val="en-US" w:eastAsia="zh-CN"/>
                <w14:textFill>
                  <w14:solidFill>
                    <w14:schemeClr w14:val="tx1"/>
                  </w14:solidFill>
                </w14:textFill>
              </w:rPr>
              <w:t>城市轨道交通运营管理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192</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24</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FF0000"/>
                <w:szCs w:val="21"/>
              </w:rPr>
            </w:pPr>
            <w:r>
              <w:rPr>
                <w:rFonts w:hint="eastAsia" w:asciiTheme="minorEastAsia" w:hAnsiTheme="minorEastAsia" w:cstheme="minorEastAsia"/>
                <w:b/>
                <w:color w:val="FF0000"/>
                <w:szCs w:val="21"/>
              </w:rPr>
              <w:t>（5）</w:t>
            </w:r>
            <w:r>
              <w:rPr>
                <w:rFonts w:hint="eastAsia" w:asciiTheme="minorEastAsia" w:hAnsiTheme="minorEastAsia" w:cstheme="minorEastAsia"/>
                <w:b/>
                <w:color w:val="FF0000"/>
                <w:szCs w:val="21"/>
                <w:lang w:val="en-US" w:eastAsia="zh-CN"/>
              </w:rPr>
              <w:t>空中乘务</w:t>
            </w:r>
            <w:r>
              <w:rPr>
                <w:rFonts w:hint="eastAsia" w:asciiTheme="minorEastAsia" w:hAnsiTheme="minorEastAsia" w:cstheme="minorEastAsia"/>
                <w:b/>
                <w:color w:val="FF0000"/>
                <w:szCs w:val="21"/>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384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192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192</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24</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16.44%</w:t>
            </w:r>
          </w:p>
        </w:tc>
      </w:tr>
      <w:tr>
        <w:tblPrEx>
          <w:tblCellMar>
            <w:top w:w="0" w:type="dxa"/>
            <w:left w:w="0" w:type="dxa"/>
            <w:bottom w:w="0" w:type="dxa"/>
            <w:right w:w="0" w:type="dxa"/>
          </w:tblCellMar>
        </w:tblPrEx>
        <w:trPr>
          <w:trHeight w:val="326" w:hRule="atLeast"/>
        </w:trPr>
        <w:tc>
          <w:tcPr>
            <w:tcW w:w="1558" w:type="dxa"/>
            <w:vMerge w:val="restart"/>
            <w:tcBorders>
              <w:top w:val="single" w:color="auto" w:sz="4" w:space="0"/>
              <w:left w:val="single" w:color="auto" w:sz="4" w:space="0"/>
              <w:right w:val="single" w:color="auto" w:sz="4" w:space="0"/>
            </w:tcBorders>
            <w:vAlign w:val="center"/>
          </w:tcPr>
          <w:p>
            <w:pPr>
              <w:spacing w:line="240" w:lineRule="auto"/>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专业（群）核心课程</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lang w:val="en-US" w:eastAsia="zh-CN"/>
                <w14:textFill>
                  <w14:solidFill>
                    <w14:schemeClr w14:val="tx1"/>
                  </w14:solidFill>
                </w14:textFill>
              </w:rPr>
              <w:t>旅游管理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320</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13.33%</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lang w:val="en-US" w:eastAsia="zh-CN"/>
                <w14:textFill>
                  <w14:solidFill>
                    <w14:schemeClr w14:val="tx1"/>
                  </w14:solidFill>
                </w14:textFill>
              </w:rPr>
              <w:t>酒店管理与数字化运营管理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320</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13.33%</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lang w:val="en-US" w:eastAsia="zh-CN"/>
                <w14:textFill>
                  <w14:solidFill>
                    <w14:schemeClr w14:val="tx1"/>
                  </w14:solidFill>
                </w14:textFill>
              </w:rPr>
              <w:t>高速铁路客运服务</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320</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13.33%</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（4）</w:t>
            </w:r>
            <w:r>
              <w:rPr>
                <w:rFonts w:hint="eastAsia" w:asciiTheme="minorEastAsia" w:hAnsiTheme="minorEastAsia" w:cstheme="minorEastAsia"/>
                <w:b/>
                <w:color w:val="000000" w:themeColor="text1"/>
                <w:szCs w:val="21"/>
                <w:lang w:val="en-US" w:eastAsia="zh-CN"/>
                <w14:textFill>
                  <w14:solidFill>
                    <w14:schemeClr w14:val="tx1"/>
                  </w14:solidFill>
                </w14:textFill>
              </w:rPr>
              <w:t>城市轨道交通运营管理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320</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13.33%</w:t>
            </w:r>
          </w:p>
        </w:tc>
      </w:tr>
      <w:tr>
        <w:tblPrEx>
          <w:tblCellMar>
            <w:top w:w="0" w:type="dxa"/>
            <w:left w:w="0" w:type="dxa"/>
            <w:bottom w:w="0" w:type="dxa"/>
            <w:right w:w="0" w:type="dxa"/>
          </w:tblCellMar>
        </w:tblPrEx>
        <w:trPr>
          <w:trHeight w:val="326"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FF0000"/>
                <w:szCs w:val="21"/>
              </w:rPr>
              <w:t>（5）</w:t>
            </w:r>
            <w:r>
              <w:rPr>
                <w:rFonts w:hint="eastAsia" w:asciiTheme="minorEastAsia" w:hAnsiTheme="minorEastAsia" w:cstheme="minorEastAsia"/>
                <w:b/>
                <w:color w:val="FF0000"/>
                <w:szCs w:val="21"/>
                <w:lang w:val="en-US" w:eastAsia="zh-CN"/>
              </w:rPr>
              <w:t>空中乘务</w:t>
            </w:r>
            <w:r>
              <w:rPr>
                <w:rFonts w:hint="eastAsia" w:asciiTheme="minorEastAsia" w:hAnsiTheme="minorEastAsia" w:cstheme="minorEastAsia"/>
                <w:b/>
                <w:color w:val="FF0000"/>
                <w:szCs w:val="21"/>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320</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160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160</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20</w:t>
            </w:r>
          </w:p>
        </w:tc>
        <w:tc>
          <w:tcPr>
            <w:tcW w:w="197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13.7%</w:t>
            </w:r>
          </w:p>
        </w:tc>
      </w:tr>
      <w:tr>
        <w:tblPrEx>
          <w:tblCellMar>
            <w:top w:w="0" w:type="dxa"/>
            <w:left w:w="0" w:type="dxa"/>
            <w:bottom w:w="0" w:type="dxa"/>
            <w:right w:w="0" w:type="dxa"/>
          </w:tblCellMar>
        </w:tblPrEx>
        <w:trPr>
          <w:trHeight w:val="340" w:hRule="atLeast"/>
        </w:trPr>
        <w:tc>
          <w:tcPr>
            <w:tcW w:w="1558" w:type="dxa"/>
            <w:vMerge w:val="restart"/>
            <w:tcBorders>
              <w:top w:val="single" w:color="auto" w:sz="4" w:space="0"/>
              <w:left w:val="single" w:color="auto" w:sz="4" w:space="0"/>
              <w:right w:val="single" w:color="auto" w:sz="4" w:space="0"/>
            </w:tcBorders>
            <w:vAlign w:val="center"/>
          </w:tcPr>
          <w:p>
            <w:pPr>
              <w:spacing w:line="24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专业（群）拓展课程</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lang w:val="en-US" w:eastAsia="zh-CN"/>
                <w14:textFill>
                  <w14:solidFill>
                    <w14:schemeClr w14:val="tx1"/>
                  </w14:solidFill>
                </w14:textFill>
              </w:rPr>
              <w:t>旅游管理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19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10.67%</w:t>
            </w:r>
          </w:p>
        </w:tc>
      </w:tr>
      <w:tr>
        <w:tblPrEx>
          <w:tblCellMar>
            <w:top w:w="0" w:type="dxa"/>
            <w:left w:w="0" w:type="dxa"/>
            <w:bottom w:w="0" w:type="dxa"/>
            <w:right w:w="0" w:type="dxa"/>
          </w:tblCellMar>
        </w:tblPrEx>
        <w:trPr>
          <w:trHeight w:val="340"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lang w:val="en-US" w:eastAsia="zh-CN"/>
                <w14:textFill>
                  <w14:solidFill>
                    <w14:schemeClr w14:val="tx1"/>
                  </w14:solidFill>
                </w14:textFill>
              </w:rPr>
              <w:t>酒店管理与数字化运营管理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19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both"/>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10.67%</w:t>
            </w:r>
          </w:p>
        </w:tc>
      </w:tr>
      <w:tr>
        <w:tblPrEx>
          <w:tblCellMar>
            <w:top w:w="0" w:type="dxa"/>
            <w:left w:w="0" w:type="dxa"/>
            <w:bottom w:w="0" w:type="dxa"/>
            <w:right w:w="0" w:type="dxa"/>
          </w:tblCellMar>
        </w:tblPrEx>
        <w:trPr>
          <w:trHeight w:val="340"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lang w:val="en-US" w:eastAsia="zh-CN"/>
                <w14:textFill>
                  <w14:solidFill>
                    <w14:schemeClr w14:val="tx1"/>
                  </w14:solidFill>
                </w14:textFill>
              </w:rPr>
              <w:t>高速铁路客运服务</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19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10.67%</w:t>
            </w:r>
          </w:p>
        </w:tc>
      </w:tr>
      <w:tr>
        <w:tblPrEx>
          <w:tblCellMar>
            <w:top w:w="0" w:type="dxa"/>
            <w:left w:w="0" w:type="dxa"/>
            <w:bottom w:w="0" w:type="dxa"/>
            <w:right w:w="0" w:type="dxa"/>
          </w:tblCellMar>
        </w:tblPrEx>
        <w:trPr>
          <w:trHeight w:val="340"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（4）</w:t>
            </w:r>
            <w:r>
              <w:rPr>
                <w:rFonts w:hint="eastAsia" w:asciiTheme="minorEastAsia" w:hAnsiTheme="minorEastAsia" w:cstheme="minorEastAsia"/>
                <w:b/>
                <w:color w:val="000000" w:themeColor="text1"/>
                <w:szCs w:val="21"/>
                <w:lang w:val="en-US" w:eastAsia="zh-CN"/>
                <w14:textFill>
                  <w14:solidFill>
                    <w14:schemeClr w14:val="tx1"/>
                  </w14:solidFill>
                </w14:textFill>
              </w:rPr>
              <w:t>城市轨道交通运营管理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p>
        </w:tc>
        <w:tc>
          <w:tcPr>
            <w:tcW w:w="19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10.67%</w:t>
            </w:r>
          </w:p>
        </w:tc>
      </w:tr>
      <w:tr>
        <w:tblPrEx>
          <w:tblCellMar>
            <w:top w:w="0" w:type="dxa"/>
            <w:left w:w="0" w:type="dxa"/>
            <w:bottom w:w="0" w:type="dxa"/>
            <w:right w:w="0" w:type="dxa"/>
          </w:tblCellMar>
        </w:tblPrEx>
        <w:trPr>
          <w:trHeight w:val="340"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FF0000"/>
                <w:szCs w:val="21"/>
              </w:rPr>
            </w:pPr>
            <w:r>
              <w:rPr>
                <w:rFonts w:hint="eastAsia" w:asciiTheme="minorEastAsia" w:hAnsiTheme="minorEastAsia" w:cstheme="minorEastAsia"/>
                <w:b/>
                <w:color w:val="FF0000"/>
                <w:szCs w:val="21"/>
              </w:rPr>
              <w:t>（5）</w:t>
            </w:r>
            <w:r>
              <w:rPr>
                <w:rFonts w:hint="eastAsia" w:asciiTheme="minorEastAsia" w:hAnsiTheme="minorEastAsia" w:cstheme="minorEastAsia"/>
                <w:b/>
                <w:color w:val="FF0000"/>
                <w:szCs w:val="21"/>
                <w:lang w:val="en-US" w:eastAsia="zh-CN"/>
              </w:rPr>
              <w:t>空中乘务</w:t>
            </w:r>
            <w:r>
              <w:rPr>
                <w:rFonts w:hint="eastAsia" w:asciiTheme="minorEastAsia" w:hAnsiTheme="minorEastAsia" w:cstheme="minorEastAsia"/>
                <w:b/>
                <w:color w:val="FF0000"/>
                <w:szCs w:val="21"/>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256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128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128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16</w:t>
            </w:r>
          </w:p>
        </w:tc>
        <w:tc>
          <w:tcPr>
            <w:tcW w:w="197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FF0000"/>
                <w:szCs w:val="21"/>
              </w:rPr>
            </w:pPr>
            <w:r>
              <w:rPr>
                <w:rFonts w:hint="eastAsia" w:asciiTheme="minorEastAsia" w:hAnsiTheme="minorEastAsia" w:cstheme="minorEastAsia"/>
                <w:color w:val="FF0000"/>
                <w:szCs w:val="21"/>
                <w:lang w:val="en-US" w:eastAsia="zh-CN"/>
              </w:rPr>
              <w:t>10.96%</w:t>
            </w:r>
          </w:p>
        </w:tc>
      </w:tr>
      <w:tr>
        <w:tblPrEx>
          <w:tblCellMar>
            <w:top w:w="0" w:type="dxa"/>
            <w:left w:w="0" w:type="dxa"/>
            <w:bottom w:w="0" w:type="dxa"/>
            <w:right w:w="0" w:type="dxa"/>
          </w:tblCellMar>
        </w:tblPrEx>
        <w:trPr>
          <w:trHeight w:val="340" w:hRule="atLeast"/>
        </w:trPr>
        <w:tc>
          <w:tcPr>
            <w:tcW w:w="31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勤工助学</w:t>
            </w:r>
            <w:r>
              <w:rPr>
                <w:rFonts w:hint="eastAsia" w:asciiTheme="minorEastAsia" w:hAnsiTheme="minorEastAsia" w:cstheme="minorEastAsia"/>
                <w:color w:val="000000" w:themeColor="text1"/>
                <w:szCs w:val="21"/>
                <w14:textFill>
                  <w14:solidFill>
                    <w14:schemeClr w14:val="tx1"/>
                  </w14:solidFill>
                </w14:textFill>
              </w:rPr>
              <w:t>（周）</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旅游、酒店、高铁、城轨）</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784</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784</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34</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22.67%</w:t>
            </w:r>
          </w:p>
        </w:tc>
      </w:tr>
      <w:tr>
        <w:tblPrEx>
          <w:tblCellMar>
            <w:top w:w="0" w:type="dxa"/>
            <w:left w:w="0" w:type="dxa"/>
            <w:bottom w:w="0" w:type="dxa"/>
            <w:right w:w="0" w:type="dxa"/>
          </w:tblCellMar>
        </w:tblPrEx>
        <w:trPr>
          <w:trHeight w:val="340" w:hRule="atLeast"/>
        </w:trPr>
        <w:tc>
          <w:tcPr>
            <w:tcW w:w="31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FF0000"/>
                <w:szCs w:val="21"/>
              </w:rPr>
            </w:pPr>
            <w:r>
              <w:rPr>
                <w:rFonts w:hint="eastAsia" w:asciiTheme="minorEastAsia" w:hAnsiTheme="minorEastAsia" w:cstheme="minorEastAsia"/>
                <w:b/>
                <w:color w:val="FF0000"/>
                <w:szCs w:val="21"/>
              </w:rPr>
              <w:t>勤工助学</w:t>
            </w:r>
            <w:r>
              <w:rPr>
                <w:rFonts w:hint="eastAsia" w:asciiTheme="minorEastAsia" w:hAnsiTheme="minorEastAsia" w:cstheme="minorEastAsia"/>
                <w:color w:val="FF0000"/>
                <w:szCs w:val="21"/>
              </w:rPr>
              <w:t>（周）</w:t>
            </w:r>
            <w:r>
              <w:rPr>
                <w:rFonts w:hint="eastAsia" w:asciiTheme="minorEastAsia" w:hAnsiTheme="minorEastAsia" w:cstheme="minorEastAsia"/>
                <w:color w:val="FF0000"/>
                <w:szCs w:val="21"/>
                <w:lang w:eastAsia="zh-CN"/>
              </w:rPr>
              <w:t>（</w:t>
            </w:r>
            <w:r>
              <w:rPr>
                <w:rFonts w:hint="eastAsia" w:asciiTheme="minorEastAsia" w:hAnsiTheme="minorEastAsia" w:cstheme="minorEastAsia"/>
                <w:color w:val="FF0000"/>
                <w:szCs w:val="21"/>
                <w:lang w:val="en-US" w:eastAsia="zh-CN"/>
              </w:rPr>
              <w:t>空乘）</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688</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0</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688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30</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20.55%</w:t>
            </w:r>
          </w:p>
        </w:tc>
      </w:tr>
      <w:tr>
        <w:tblPrEx>
          <w:tblCellMar>
            <w:top w:w="0" w:type="dxa"/>
            <w:left w:w="0" w:type="dxa"/>
            <w:bottom w:w="0" w:type="dxa"/>
            <w:right w:w="0" w:type="dxa"/>
          </w:tblCellMar>
        </w:tblPrEx>
        <w:trPr>
          <w:trHeight w:val="414" w:hRule="atLeast"/>
        </w:trPr>
        <w:tc>
          <w:tcPr>
            <w:tcW w:w="1558" w:type="dxa"/>
            <w:vMerge w:val="restart"/>
            <w:tcBorders>
              <w:top w:val="single" w:color="auto" w:sz="4" w:space="0"/>
              <w:left w:val="single" w:color="auto" w:sz="4" w:space="0"/>
              <w:right w:val="single" w:color="auto" w:sz="4" w:space="0"/>
            </w:tcBorders>
            <w:vAlign w:val="center"/>
          </w:tcPr>
          <w:p>
            <w:pPr>
              <w:spacing w:line="240" w:lineRule="auto"/>
              <w:ind w:firstLine="422"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总 计</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w:t>
            </w:r>
            <w:r>
              <w:rPr>
                <w:rFonts w:hint="eastAsia" w:asciiTheme="minorEastAsia" w:hAnsiTheme="minorEastAsia" w:cstheme="minorEastAsia"/>
                <w:b/>
                <w:color w:val="000000" w:themeColor="text1"/>
                <w:szCs w:val="21"/>
                <w:lang w:val="en-US" w:eastAsia="zh-CN"/>
                <w14:textFill>
                  <w14:solidFill>
                    <w14:schemeClr w14:val="tx1"/>
                  </w14:solidFill>
                </w14:textFill>
              </w:rPr>
              <w:t>旅游管理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2712</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958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1754</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150</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100%</w:t>
            </w:r>
          </w:p>
        </w:tc>
      </w:tr>
      <w:tr>
        <w:tblPrEx>
          <w:tblCellMar>
            <w:top w:w="0" w:type="dxa"/>
            <w:left w:w="0" w:type="dxa"/>
            <w:bottom w:w="0" w:type="dxa"/>
            <w:right w:w="0" w:type="dxa"/>
          </w:tblCellMar>
        </w:tblPrEx>
        <w:trPr>
          <w:trHeight w:val="414"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w:t>
            </w:r>
            <w:r>
              <w:rPr>
                <w:rFonts w:hint="eastAsia" w:asciiTheme="minorEastAsia" w:hAnsiTheme="minorEastAsia" w:cstheme="minorEastAsia"/>
                <w:b/>
                <w:color w:val="000000" w:themeColor="text1"/>
                <w:szCs w:val="21"/>
                <w:lang w:val="en-US" w:eastAsia="zh-CN"/>
                <w14:textFill>
                  <w14:solidFill>
                    <w14:schemeClr w14:val="tx1"/>
                  </w14:solidFill>
                </w14:textFill>
              </w:rPr>
              <w:t>酒店管理与数字化运营管理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2696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942</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1754</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150</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100%</w:t>
            </w:r>
          </w:p>
        </w:tc>
      </w:tr>
      <w:tr>
        <w:tblPrEx>
          <w:tblCellMar>
            <w:top w:w="0" w:type="dxa"/>
            <w:left w:w="0" w:type="dxa"/>
            <w:bottom w:w="0" w:type="dxa"/>
            <w:right w:w="0" w:type="dxa"/>
          </w:tblCellMar>
        </w:tblPrEx>
        <w:trPr>
          <w:trHeight w:val="414"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w:t>
            </w:r>
            <w:r>
              <w:rPr>
                <w:rFonts w:hint="eastAsia" w:asciiTheme="minorEastAsia" w:hAnsiTheme="minorEastAsia" w:cstheme="minorEastAsia"/>
                <w:b/>
                <w:color w:val="000000" w:themeColor="text1"/>
                <w:szCs w:val="21"/>
                <w:lang w:val="en-US" w:eastAsia="zh-CN"/>
                <w14:textFill>
                  <w14:solidFill>
                    <w14:schemeClr w14:val="tx1"/>
                  </w14:solidFill>
                </w14:textFill>
              </w:rPr>
              <w:t>高速铁路客运服务</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2696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958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1738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150</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100%</w:t>
            </w:r>
          </w:p>
        </w:tc>
      </w:tr>
      <w:tr>
        <w:tblPrEx>
          <w:tblCellMar>
            <w:top w:w="0" w:type="dxa"/>
            <w:left w:w="0" w:type="dxa"/>
            <w:bottom w:w="0" w:type="dxa"/>
            <w:right w:w="0" w:type="dxa"/>
          </w:tblCellMar>
        </w:tblPrEx>
        <w:trPr>
          <w:trHeight w:val="414" w:hRule="atLeast"/>
        </w:trPr>
        <w:tc>
          <w:tcPr>
            <w:tcW w:w="1558" w:type="dxa"/>
            <w:vMerge w:val="continue"/>
            <w:tcBorders>
              <w:left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（4）</w:t>
            </w:r>
            <w:r>
              <w:rPr>
                <w:rFonts w:hint="eastAsia" w:asciiTheme="minorEastAsia" w:hAnsiTheme="minorEastAsia" w:cstheme="minorEastAsia"/>
                <w:b/>
                <w:color w:val="000000" w:themeColor="text1"/>
                <w:szCs w:val="21"/>
                <w:lang w:val="en-US" w:eastAsia="zh-CN"/>
                <w14:textFill>
                  <w14:solidFill>
                    <w14:schemeClr w14:val="tx1"/>
                  </w14:solidFill>
                </w14:textFill>
              </w:rPr>
              <w:t>城市轨道交通运营管理</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2696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958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1738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150</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100%</w:t>
            </w:r>
          </w:p>
        </w:tc>
      </w:tr>
      <w:tr>
        <w:tblPrEx>
          <w:tblCellMar>
            <w:top w:w="0" w:type="dxa"/>
            <w:left w:w="0" w:type="dxa"/>
            <w:bottom w:w="0" w:type="dxa"/>
            <w:right w:w="0" w:type="dxa"/>
          </w:tblCellMar>
        </w:tblPrEx>
        <w:trPr>
          <w:trHeight w:val="414" w:hRule="atLeast"/>
        </w:trPr>
        <w:tc>
          <w:tcPr>
            <w:tcW w:w="1558" w:type="dxa"/>
            <w:vMerge w:val="continue"/>
            <w:tcBorders>
              <w:left w:val="single" w:color="auto" w:sz="4" w:space="0"/>
              <w:bottom w:val="single" w:color="auto" w:sz="4" w:space="0"/>
              <w:right w:val="single" w:color="auto" w:sz="4" w:space="0"/>
            </w:tcBorders>
            <w:vAlign w:val="center"/>
          </w:tcPr>
          <w:p>
            <w:pPr>
              <w:spacing w:line="240" w:lineRule="auto"/>
              <w:ind w:firstLine="422" w:firstLineChars="0"/>
              <w:jc w:val="center"/>
              <w:rPr>
                <w:rFonts w:asciiTheme="minorEastAsia" w:hAnsiTheme="minorEastAsia" w:cstheme="minorEastAsia"/>
                <w:b/>
                <w:color w:val="000000" w:themeColor="text1"/>
                <w:szCs w:val="21"/>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（5）</w:t>
            </w:r>
            <w:r>
              <w:rPr>
                <w:rFonts w:hint="eastAsia" w:asciiTheme="minorEastAsia" w:hAnsiTheme="minorEastAsia" w:cstheme="minorEastAsia"/>
                <w:b/>
                <w:color w:val="000000" w:themeColor="text1"/>
                <w:szCs w:val="21"/>
                <w:lang w:val="en-US" w:eastAsia="zh-CN"/>
                <w14:textFill>
                  <w14:solidFill>
                    <w14:schemeClr w14:val="tx1"/>
                  </w14:solidFill>
                </w14:textFill>
              </w:rPr>
              <w:t>空中乘务</w:t>
            </w:r>
            <w:r>
              <w:rPr>
                <w:rFonts w:hint="eastAsia" w:asciiTheme="minorEastAsia" w:hAnsiTheme="minorEastAsia" w:cstheme="minorEastAsia"/>
                <w:b/>
                <w:color w:val="000000" w:themeColor="text1"/>
                <w:szCs w:val="21"/>
                <w14:textFill>
                  <w14:solidFill>
                    <w14:schemeClr w14:val="tx1"/>
                  </w14:solidFill>
                </w14:textFill>
              </w:rPr>
              <w:t>专业</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2616</w:t>
            </w:r>
          </w:p>
        </w:tc>
        <w:tc>
          <w:tcPr>
            <w:tcW w:w="10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958</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1658</w:t>
            </w:r>
          </w:p>
        </w:tc>
        <w:tc>
          <w:tcPr>
            <w:tcW w:w="10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147</w:t>
            </w:r>
          </w:p>
        </w:tc>
        <w:tc>
          <w:tcPr>
            <w:tcW w:w="19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firstLine="420" w:firstLineChars="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lang w:val="en-US" w:eastAsia="zh-CN"/>
              </w:rPr>
              <w:t>100%</w:t>
            </w:r>
          </w:p>
        </w:tc>
      </w:tr>
    </w:tbl>
    <w:p>
      <w:pPr>
        <w:ind w:left="560" w:hanging="560" w:hangingChars="200"/>
        <w:rPr>
          <w:rFonts w:asciiTheme="minorEastAsia" w:hAnsiTheme="minorEastAsia" w:eastAsiaTheme="minorEastAsia" w:cstheme="minorEastAsia"/>
          <w:bCs/>
          <w:color w:val="000000" w:themeColor="text1"/>
          <w:sz w:val="28"/>
          <w:szCs w:val="28"/>
          <w14:textFill>
            <w14:solidFill>
              <w14:schemeClr w14:val="tx1"/>
            </w14:solidFill>
          </w14:textFill>
        </w:rPr>
      </w:pPr>
    </w:p>
    <w:p>
      <w:pPr>
        <w:spacing w:line="500" w:lineRule="exact"/>
        <w:ind w:left="480" w:hanging="480" w:hanging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注：课内教学活动原则上按16-18学时计1学分；专业实习实训每周按24学时计1学分；顶岗实习24学分，其中12学分采用勤工助学方式顶岗实习，分散在第1-5学期，勤工助学1学分40小时折算成课堂教学24学时。</w:t>
      </w:r>
    </w:p>
    <w:p>
      <w:pPr>
        <w:widowControl w:val="0"/>
        <w:spacing w:line="50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十、实施保障</w:t>
      </w:r>
    </w:p>
    <w:p>
      <w:pPr>
        <w:pStyle w:val="2"/>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主要包括师资队伍</w:t>
      </w:r>
      <w:bookmarkStart w:id="42" w:name="_Toc25761736"/>
      <w:r>
        <w:rPr>
          <w:rFonts w:hint="eastAsia" w:asciiTheme="minorEastAsia" w:hAnsiTheme="minorEastAsia" w:eastAsiaTheme="minorEastAsia" w:cstheme="minorEastAsia"/>
          <w:color w:val="000000" w:themeColor="text1"/>
          <w:sz w:val="24"/>
          <w14:textFill>
            <w14:solidFill>
              <w14:schemeClr w14:val="tx1"/>
            </w14:solidFill>
          </w14:textFill>
        </w:rPr>
        <w:t>、教学设施、教学资源、教学方法、学生评价、质量管理等方面。</w:t>
      </w:r>
    </w:p>
    <w:p>
      <w:pPr>
        <w:pStyle w:val="2"/>
        <w:numPr>
          <w:ilvl w:val="0"/>
          <w:numId w:val="21"/>
        </w:numPr>
        <w:ind w:firstLine="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师资队伍</w:t>
      </w:r>
    </w:p>
    <w:p>
      <w:pPr>
        <w:pStyle w:val="2"/>
        <w:numPr>
          <w:ilvl w:val="0"/>
          <w:numId w:val="22"/>
        </w:numPr>
        <w:spacing w:after="0" w:line="360" w:lineRule="auto"/>
        <w:ind w:firstLine="638" w:firstLineChars="266"/>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队伍结构</w:t>
      </w:r>
    </w:p>
    <w:p>
      <w:pPr>
        <w:pStyle w:val="2"/>
        <w:spacing w:line="360" w:lineRule="auto"/>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按照专业群建设规划，师资队伍实施分阶段调整。第一阶段由专业群建设负责人、教学团队、人事处、教务处根据专业群实际需要，每年7月初将教学团队核心成员调整分配到位。第二阶段在每年8月底根据招生具体情况进一步调整完善。各专业根据新修订的专业教学计划提出每学年师资培训计划，加大教师培训力度，努力提升教师专业能力与教学能力。提交师资培训计划，着重做好青年教师成长培训、教师专业转型培训、教师教学方法及信息化教学手段培训。将以专业群为单位组织教师技能竞赛，通过竞赛提高全体教师专业能力。本专业共有专任教师15人，其中教授2人，副教授2人，讲师5人，助教6人硕士及以上学历老师5人，“双师型”教师比例达到90%以上，有留学经历教师2人。</w:t>
      </w:r>
    </w:p>
    <w:p>
      <w:pPr>
        <w:pStyle w:val="2"/>
        <w:spacing w:line="360" w:lineRule="auto"/>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教师队伍建设建议：教学团队能适应“互联网+职业教育”新要求，教师具备较强的信息技术应用能力，能够把大数据、人工智能、虚拟现实等现代信息技术在教育教学中的广泛应用，能够积极进行角色的转变和教育理念、教学观念 、教学内容、教学方法以及教学评价等方面的改革。</w:t>
      </w:r>
    </w:p>
    <w:p>
      <w:pPr>
        <w:pStyle w:val="2"/>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专任教师</w:t>
      </w:r>
    </w:p>
    <w:tbl>
      <w:tblPr>
        <w:tblStyle w:val="2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32"/>
        <w:gridCol w:w="1132"/>
        <w:gridCol w:w="1133"/>
        <w:gridCol w:w="1133"/>
        <w:gridCol w:w="170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崔筱力</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48</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许爱云</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朱赛洁</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副教授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徐惠烨</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方晓勤</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w:t>
            </w:r>
          </w:p>
        </w:tc>
        <w:tc>
          <w:tcPr>
            <w:tcW w:w="1704" w:type="dxa"/>
          </w:tcPr>
          <w:p>
            <w:pPr>
              <w:spacing w:line="500" w:lineRule="exact"/>
              <w:ind w:firstLine="480"/>
              <w:jc w:val="both"/>
              <w:rPr>
                <w:rFonts w:asciiTheme="minorEastAsia" w:hAnsiTheme="minorEastAsia" w:cstheme="minorEastAsia"/>
                <w:sz w:val="24"/>
              </w:rPr>
            </w:pPr>
            <w:r>
              <w:rPr>
                <w:rFonts w:hint="eastAsia" w:asciiTheme="minorEastAsia" w:hAnsi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张荀</w:t>
            </w:r>
          </w:p>
        </w:tc>
        <w:tc>
          <w:tcPr>
            <w:tcW w:w="1132"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男</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w:t>
            </w:r>
          </w:p>
        </w:tc>
        <w:tc>
          <w:tcPr>
            <w:tcW w:w="1704" w:type="dxa"/>
          </w:tcPr>
          <w:p>
            <w:pPr>
              <w:spacing w:line="500" w:lineRule="exact"/>
              <w:ind w:firstLine="480"/>
              <w:jc w:val="both"/>
              <w:rPr>
                <w:rFonts w:asciiTheme="minorEastAsia" w:hAnsiTheme="minorEastAsia" w:cstheme="minorEastAsia"/>
                <w:sz w:val="24"/>
              </w:rPr>
            </w:pPr>
            <w:r>
              <w:rPr>
                <w:rFonts w:hint="eastAsia" w:asciiTheme="minorEastAsia" w:hAnsi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32" w:type="dxa"/>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丛义霞</w:t>
            </w:r>
          </w:p>
        </w:tc>
        <w:tc>
          <w:tcPr>
            <w:tcW w:w="1132"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133"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spacing w:line="500" w:lineRule="exact"/>
              <w:ind w:firstLine="480"/>
              <w:jc w:val="both"/>
              <w:rPr>
                <w:rFonts w:asciiTheme="minorEastAsia" w:hAnsiTheme="minorEastAsia" w:cstheme="minorEastAsia"/>
                <w:sz w:val="24"/>
              </w:rPr>
            </w:pPr>
            <w:r>
              <w:rPr>
                <w:rFonts w:hint="eastAsia" w:asciiTheme="minorEastAsia" w:hAnsiTheme="minorEastAsia" w:eastAsiaTheme="minorEastAsia" w:cstheme="minorEastAsia"/>
                <w:sz w:val="24"/>
              </w:rPr>
              <w:t>副教授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132" w:type="dxa"/>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范际艳</w:t>
            </w:r>
          </w:p>
        </w:tc>
        <w:tc>
          <w:tcPr>
            <w:tcW w:w="1132"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133"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132" w:type="dxa"/>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李晓燕</w:t>
            </w:r>
          </w:p>
        </w:tc>
        <w:tc>
          <w:tcPr>
            <w:tcW w:w="1132"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133"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spacing w:line="500" w:lineRule="exact"/>
              <w:ind w:firstLine="480"/>
              <w:jc w:val="both"/>
              <w:rPr>
                <w:rFonts w:asciiTheme="minorEastAsia" w:hAnsiTheme="minorEastAsia" w:cstheme="minorEastAsia"/>
                <w:sz w:val="24"/>
              </w:rPr>
            </w:pPr>
            <w:r>
              <w:rPr>
                <w:rFonts w:hint="eastAsia" w:asciiTheme="minorEastAsia" w:hAnsi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132" w:type="dxa"/>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牛卓琦</w:t>
            </w:r>
          </w:p>
        </w:tc>
        <w:tc>
          <w:tcPr>
            <w:tcW w:w="1132"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133" w:type="dxa"/>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132" w:type="dxa"/>
            <w:vAlign w:val="center"/>
          </w:tcPr>
          <w:p>
            <w:pPr>
              <w:overflowPunct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何牧洋</w:t>
            </w:r>
          </w:p>
        </w:tc>
        <w:tc>
          <w:tcPr>
            <w:tcW w:w="1132" w:type="dxa"/>
            <w:vAlign w:val="center"/>
          </w:tcPr>
          <w:p>
            <w:pPr>
              <w:overflowPunct w:val="0"/>
              <w:spacing w:line="5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女</w:t>
            </w:r>
          </w:p>
        </w:tc>
        <w:tc>
          <w:tcPr>
            <w:tcW w:w="1133" w:type="dxa"/>
            <w:vAlign w:val="center"/>
          </w:tcPr>
          <w:p>
            <w:pPr>
              <w:overflowPunct w:val="0"/>
              <w:spacing w:line="5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p>
        </w:tc>
        <w:tc>
          <w:tcPr>
            <w:tcW w:w="1133"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1704" w:type="dxa"/>
          </w:tcPr>
          <w:p>
            <w:pPr>
              <w:spacing w:line="500" w:lineRule="exact"/>
              <w:ind w:firstLine="480"/>
              <w:jc w:val="both"/>
              <w:rPr>
                <w:rFonts w:asciiTheme="minorEastAsia" w:hAnsiTheme="minorEastAsia" w:cstheme="minorEastAsia"/>
                <w:sz w:val="24"/>
              </w:rPr>
            </w:pPr>
            <w:r>
              <w:rPr>
                <w:rFonts w:hint="eastAsia" w:asciiTheme="minorEastAsia" w:hAnsiTheme="minorEastAsia" w:cstheme="minorEastAsia"/>
                <w:sz w:val="24"/>
              </w:rPr>
              <w:t>讲师</w:t>
            </w:r>
          </w:p>
        </w:tc>
        <w:tc>
          <w:tcPr>
            <w:tcW w:w="1418" w:type="dxa"/>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0" w:type="auto"/>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沈伟龙</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助教</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0" w:type="auto"/>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江昊玥</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硕士</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助教</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0" w:type="auto"/>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王文婧</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0" w:type="auto"/>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助教</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0" w:type="auto"/>
            <w:vAlign w:val="center"/>
          </w:tcPr>
          <w:p>
            <w:pPr>
              <w:adjustRightInd w:val="0"/>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汤旺军</w:t>
            </w:r>
          </w:p>
        </w:tc>
        <w:tc>
          <w:tcPr>
            <w:tcW w:w="0" w:type="auto"/>
            <w:vAlign w:val="center"/>
          </w:tcPr>
          <w:p>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本科</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助教</w:t>
            </w:r>
          </w:p>
        </w:tc>
        <w:tc>
          <w:tcPr>
            <w:tcW w:w="0" w:type="auto"/>
          </w:tcPr>
          <w:p>
            <w:pPr>
              <w:pStyle w:val="2"/>
              <w:tabs>
                <w:tab w:val="left" w:pos="312"/>
              </w:tabs>
              <w:spacing w:after="0"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bl>
    <w:p>
      <w:pPr>
        <w:pStyle w:val="2"/>
        <w:spacing w:after="0" w:line="5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pStyle w:val="2"/>
        <w:spacing w:after="0" w:line="5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专业带头人</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旅游管理专业群负责人崔筱力，教授，双师型教师，国家饭店金钥匙、福建省星级饭店评审员。</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酒店管理与数字化运营专业带头人许爱云，教授，省级专业带头人，校级教学名师，双师型教师，福建省餐饮研究会会员。</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4.兼职教师</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本专业群还通过教师进修和外聘专家讲学，充分发挥学院、教研室对教育资源的组织转化功能，使本专业群的教学始终保持比较高的水平。</w:t>
      </w:r>
    </w:p>
    <w:p>
      <w:pPr>
        <w:pStyle w:val="2"/>
        <w:ind w:left="600"/>
        <w:rPr>
          <w:rFonts w:asciiTheme="minorEastAsia" w:hAnsiTheme="minorEastAsia" w:eastAsiaTheme="minorEastAsia" w:cstheme="minorEastAsia"/>
          <w:color w:val="FF0000"/>
          <w:szCs w:val="28"/>
        </w:rPr>
      </w:pPr>
      <w:r>
        <w:rPr>
          <w:rFonts w:hint="eastAsia" w:ascii="黑体" w:hAnsi="黑体" w:eastAsia="黑体" w:cs="黑体"/>
          <w:color w:val="000000" w:themeColor="text1"/>
          <w:sz w:val="30"/>
          <w:szCs w:val="30"/>
          <w14:textFill>
            <w14:solidFill>
              <w14:schemeClr w14:val="tx1"/>
            </w14:solidFill>
          </w14:textFill>
        </w:rPr>
        <w:t>（二）教学设施</w:t>
      </w:r>
    </w:p>
    <w:p>
      <w:pPr>
        <w:pStyle w:val="2"/>
        <w:tabs>
          <w:tab w:val="left" w:pos="312"/>
        </w:tabs>
        <w:ind w:left="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校内实训基地</w:t>
      </w:r>
    </w:p>
    <w:p>
      <w:pPr>
        <w:pStyle w:val="2"/>
        <w:numPr>
          <w:ilvl w:val="0"/>
          <w:numId w:val="23"/>
        </w:numPr>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现有校内实训基地情况</w:t>
      </w:r>
    </w:p>
    <w:tbl>
      <w:tblPr>
        <w:tblStyle w:val="2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17"/>
        <w:gridCol w:w="2280"/>
        <w:gridCol w:w="257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85" w:type="dxa"/>
            <w:vAlign w:val="center"/>
          </w:tcPr>
          <w:p>
            <w:pPr>
              <w:pStyle w:val="2"/>
              <w:spacing w:line="500" w:lineRule="exact"/>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序号</w:t>
            </w:r>
          </w:p>
        </w:tc>
        <w:tc>
          <w:tcPr>
            <w:tcW w:w="2417" w:type="dxa"/>
            <w:vAlign w:val="center"/>
          </w:tcPr>
          <w:p>
            <w:pPr>
              <w:pStyle w:val="2"/>
              <w:spacing w:line="500" w:lineRule="exact"/>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校内实训基地（室）名称</w:t>
            </w:r>
          </w:p>
        </w:tc>
        <w:tc>
          <w:tcPr>
            <w:tcW w:w="2280" w:type="dxa"/>
            <w:vAlign w:val="center"/>
          </w:tcPr>
          <w:p>
            <w:pPr>
              <w:pStyle w:val="2"/>
              <w:spacing w:line="500" w:lineRule="exact"/>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主要设备</w:t>
            </w:r>
          </w:p>
        </w:tc>
        <w:tc>
          <w:tcPr>
            <w:tcW w:w="2574" w:type="dxa"/>
            <w:vAlign w:val="center"/>
          </w:tcPr>
          <w:p>
            <w:pPr>
              <w:pStyle w:val="2"/>
              <w:spacing w:line="500" w:lineRule="exact"/>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实训内容（项目）</w:t>
            </w:r>
          </w:p>
        </w:tc>
        <w:tc>
          <w:tcPr>
            <w:tcW w:w="972" w:type="dxa"/>
            <w:vAlign w:val="center"/>
          </w:tcPr>
          <w:p>
            <w:pPr>
              <w:pStyle w:val="2"/>
              <w:spacing w:line="500" w:lineRule="exact"/>
              <w:jc w:val="center"/>
              <w:rPr>
                <w:rFonts w:asciiTheme="minorEastAsia" w:hAnsiTheme="minorEastAsia" w:eastAsiaTheme="minorEastAsia" w:cstheme="minorEastAsia"/>
                <w:b/>
                <w:bCs/>
                <w:color w:val="000000" w:themeColor="text1"/>
                <w:szCs w:val="28"/>
                <w14:textFill>
                  <w14:solidFill>
                    <w14:schemeClr w14:val="tx1"/>
                  </w14:solidFill>
                </w14:textFill>
              </w:rPr>
            </w:pPr>
            <w:r>
              <w:rPr>
                <w:rFonts w:hint="eastAsia" w:asciiTheme="minorEastAsia" w:hAnsiTheme="minorEastAsia" w:eastAsiaTheme="minorEastAsia" w:cstheme="minorEastAsia"/>
                <w:b/>
                <w:bCs/>
                <w:color w:val="000000" w:themeColor="text1"/>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417" w:type="dxa"/>
            <w:vAlign w:val="center"/>
          </w:tcPr>
          <w:p>
            <w:pPr>
              <w:pStyle w:val="2"/>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飞机/动车模拟舱</w:t>
            </w:r>
          </w:p>
        </w:tc>
        <w:tc>
          <w:tcPr>
            <w:tcW w:w="2280" w:type="dxa"/>
            <w:vAlign w:val="center"/>
          </w:tcPr>
          <w:p>
            <w:pPr>
              <w:pStyle w:val="2"/>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应急设施设备、座椅、电话、餐车等</w:t>
            </w:r>
          </w:p>
        </w:tc>
        <w:tc>
          <w:tcPr>
            <w:tcW w:w="2574" w:type="dxa"/>
            <w:vAlign w:val="center"/>
          </w:tcPr>
          <w:p>
            <w:pPr>
              <w:pStyle w:val="2"/>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客舱服务、客舱应急处置</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417"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形体训练房</w:t>
            </w:r>
          </w:p>
        </w:tc>
        <w:tc>
          <w:tcPr>
            <w:tcW w:w="2280"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形体器材</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形体及化妆训练</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茶艺实训室</w:t>
            </w:r>
          </w:p>
        </w:tc>
        <w:tc>
          <w:tcPr>
            <w:tcW w:w="2280"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茶艺桌</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茶艺训练</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餐饮（中餐摆台）实训室</w:t>
            </w:r>
          </w:p>
        </w:tc>
        <w:tc>
          <w:tcPr>
            <w:tcW w:w="2280"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中餐摆台设备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摆台实训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酒饮感观实训室</w:t>
            </w:r>
          </w:p>
        </w:tc>
        <w:tc>
          <w:tcPr>
            <w:tcW w:w="2280" w:type="dxa"/>
            <w:vAlign w:val="center"/>
          </w:tcPr>
          <w:p>
            <w:pPr>
              <w:snapToGrid w:val="0"/>
              <w:spacing w:before="100" w:beforeAutospacing="1" w:after="100" w:afterAutospacing="1"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调酒设备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酒水实训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西餐实训室</w:t>
            </w:r>
          </w:p>
        </w:tc>
        <w:tc>
          <w:tcPr>
            <w:tcW w:w="2280" w:type="dxa"/>
            <w:vAlign w:val="center"/>
          </w:tcPr>
          <w:p>
            <w:pPr>
              <w:snapToGrid w:val="0"/>
              <w:spacing w:before="100" w:beforeAutospacing="1" w:after="100" w:afterAutospacing="1"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西餐摆台设备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摆台实训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模拟导游实训室</w:t>
            </w:r>
          </w:p>
        </w:tc>
        <w:tc>
          <w:tcPr>
            <w:tcW w:w="2280" w:type="dxa"/>
            <w:vAlign w:val="center"/>
          </w:tcPr>
          <w:p>
            <w:pPr>
              <w:snapToGrid w:val="0"/>
              <w:spacing w:before="100" w:beforeAutospacing="1" w:after="100" w:afterAutospacing="1"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拟导游实训设备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导游实训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2417" w:type="dxa"/>
            <w:vAlign w:val="center"/>
          </w:tcPr>
          <w:p>
            <w:pPr>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客房(中式铺床)实训室</w:t>
            </w:r>
          </w:p>
        </w:tc>
        <w:tc>
          <w:tcPr>
            <w:tcW w:w="2280" w:type="dxa"/>
            <w:vAlign w:val="center"/>
          </w:tcPr>
          <w:p>
            <w:pPr>
              <w:snapToGrid w:val="0"/>
              <w:spacing w:before="100" w:beforeAutospacing="1" w:after="100" w:afterAutospacing="1"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客房设备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客房服务实训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2417"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护理实训室</w:t>
            </w:r>
          </w:p>
        </w:tc>
        <w:tc>
          <w:tcPr>
            <w:tcW w:w="2280" w:type="dxa"/>
            <w:vAlign w:val="center"/>
          </w:tcPr>
          <w:p>
            <w:pPr>
              <w:snapToGrid w:val="0"/>
              <w:spacing w:before="100" w:beforeAutospacing="1" w:after="100" w:afterAutospacing="1"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医护急救实训设备</w:t>
            </w:r>
          </w:p>
        </w:tc>
        <w:tc>
          <w:tcPr>
            <w:tcW w:w="2574"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消防医护实训</w:t>
            </w:r>
          </w:p>
        </w:tc>
        <w:tc>
          <w:tcPr>
            <w:tcW w:w="972" w:type="dxa"/>
            <w:vAlign w:val="center"/>
          </w:tcPr>
          <w:p>
            <w:pPr>
              <w:pStyle w:val="2"/>
              <w:spacing w:line="500" w:lineRule="exact"/>
              <w:jc w:val="center"/>
              <w:rPr>
                <w:rFonts w:asciiTheme="minorEastAsia" w:hAnsiTheme="minorEastAsia" w:eastAsiaTheme="minorEastAsia" w:cstheme="min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pStyle w:val="2"/>
              <w:spacing w:line="5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417" w:type="dxa"/>
            <w:vAlign w:val="center"/>
          </w:tcPr>
          <w:p>
            <w:pPr>
              <w:pStyle w:val="2"/>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城市轨道交通运营管理实训室</w:t>
            </w:r>
          </w:p>
        </w:tc>
        <w:tc>
          <w:tcPr>
            <w:tcW w:w="2280" w:type="dxa"/>
            <w:vAlign w:val="center"/>
          </w:tcPr>
          <w:p>
            <w:pPr>
              <w:snapToGrid w:val="0"/>
              <w:spacing w:before="100" w:beforeAutospacing="1" w:after="100" w:afterAutospacing="1"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地铁车厢设备、智能交通设备</w:t>
            </w:r>
          </w:p>
        </w:tc>
        <w:tc>
          <w:tcPr>
            <w:tcW w:w="2574" w:type="dxa"/>
            <w:vAlign w:val="center"/>
          </w:tcPr>
          <w:p>
            <w:pPr>
              <w:pStyle w:val="2"/>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客票服务、车站服务、应急处理实训</w:t>
            </w:r>
          </w:p>
        </w:tc>
        <w:tc>
          <w:tcPr>
            <w:tcW w:w="972" w:type="dxa"/>
            <w:vAlign w:val="center"/>
          </w:tcPr>
          <w:p>
            <w:pPr>
              <w:pStyle w:val="2"/>
              <w:jc w:val="center"/>
              <w:rPr>
                <w:rFonts w:asciiTheme="minorEastAsia" w:hAnsiTheme="minorEastAsia" w:eastAsiaTheme="minorEastAsia" w:cstheme="minorEastAsia"/>
                <w:color w:val="000000" w:themeColor="text1"/>
                <w:szCs w:val="28"/>
                <w14:textFill>
                  <w14:solidFill>
                    <w14:schemeClr w14:val="tx1"/>
                  </w14:solidFill>
                </w14:textFill>
              </w:rPr>
            </w:pPr>
            <w:r>
              <w:rPr>
                <w:rFonts w:hint="eastAsia" w:asciiTheme="minorEastAsia" w:hAnsiTheme="minorEastAsia" w:eastAsiaTheme="minorEastAsia" w:cstheme="minorEastAsia"/>
                <w:color w:val="000000" w:themeColor="text1"/>
                <w:szCs w:val="28"/>
                <w14:textFill>
                  <w14:solidFill>
                    <w14:schemeClr w14:val="tx1"/>
                  </w14:solidFill>
                </w14:textFill>
              </w:rPr>
              <w:t>在建中</w:t>
            </w:r>
          </w:p>
        </w:tc>
      </w:tr>
    </w:tbl>
    <w:p>
      <w:pPr>
        <w:pStyle w:val="2"/>
        <w:tabs>
          <w:tab w:val="left" w:pos="312"/>
        </w:tabs>
        <w:ind w:left="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校外实训基地建设</w:t>
      </w:r>
    </w:p>
    <w:p>
      <w:pPr>
        <w:pStyle w:val="2"/>
        <w:spacing w:after="0"/>
        <w:ind w:left="629"/>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）现有校外实训基地情况</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50"/>
        <w:gridCol w:w="3161"/>
        <w:gridCol w:w="192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pStyle w:val="2"/>
              <w:jc w:val="center"/>
              <w:rPr>
                <w:rFonts w:ascii="宋体" w:hAnsi="宋体" w:cs="宋体"/>
                <w:sz w:val="24"/>
              </w:rPr>
            </w:pPr>
            <w:r>
              <w:rPr>
                <w:rFonts w:hint="eastAsia" w:ascii="宋体" w:hAnsi="宋体" w:cs="宋体"/>
                <w:sz w:val="24"/>
              </w:rPr>
              <w:t>序号</w:t>
            </w:r>
          </w:p>
        </w:tc>
        <w:tc>
          <w:tcPr>
            <w:tcW w:w="2250" w:type="dxa"/>
            <w:vAlign w:val="center"/>
          </w:tcPr>
          <w:p>
            <w:pPr>
              <w:pStyle w:val="2"/>
              <w:jc w:val="center"/>
              <w:rPr>
                <w:rFonts w:ascii="宋体" w:hAnsi="宋体" w:cs="宋体"/>
                <w:sz w:val="24"/>
              </w:rPr>
            </w:pPr>
            <w:r>
              <w:rPr>
                <w:rFonts w:hint="eastAsia" w:ascii="宋体" w:hAnsi="宋体" w:cs="宋体"/>
                <w:sz w:val="24"/>
              </w:rPr>
              <w:t>校外实训基地名称</w:t>
            </w:r>
          </w:p>
        </w:tc>
        <w:tc>
          <w:tcPr>
            <w:tcW w:w="3161" w:type="dxa"/>
            <w:vAlign w:val="center"/>
          </w:tcPr>
          <w:p>
            <w:pPr>
              <w:pStyle w:val="2"/>
              <w:ind w:firstLine="170" w:firstLineChars="71"/>
              <w:jc w:val="center"/>
              <w:rPr>
                <w:rFonts w:ascii="宋体" w:hAnsi="宋体" w:cs="宋体"/>
                <w:sz w:val="24"/>
              </w:rPr>
            </w:pPr>
            <w:r>
              <w:rPr>
                <w:rFonts w:hint="eastAsia" w:ascii="宋体" w:hAnsi="宋体" w:cs="宋体"/>
                <w:sz w:val="24"/>
              </w:rPr>
              <w:t>地点</w:t>
            </w:r>
          </w:p>
        </w:tc>
        <w:tc>
          <w:tcPr>
            <w:tcW w:w="1929" w:type="dxa"/>
            <w:vAlign w:val="center"/>
          </w:tcPr>
          <w:p>
            <w:pPr>
              <w:pStyle w:val="2"/>
              <w:ind w:firstLine="170" w:firstLineChars="71"/>
              <w:jc w:val="center"/>
              <w:rPr>
                <w:rFonts w:ascii="宋体" w:hAnsi="宋体" w:cs="宋体"/>
                <w:sz w:val="24"/>
              </w:rPr>
            </w:pPr>
            <w:r>
              <w:rPr>
                <w:rFonts w:hint="eastAsia" w:ascii="宋体" w:hAnsi="宋体" w:cs="宋体"/>
                <w:sz w:val="24"/>
              </w:rPr>
              <w:t>功能</w:t>
            </w:r>
          </w:p>
        </w:tc>
        <w:tc>
          <w:tcPr>
            <w:tcW w:w="1268" w:type="dxa"/>
            <w:vAlign w:val="center"/>
          </w:tcPr>
          <w:p>
            <w:pPr>
              <w:pStyle w:val="2"/>
              <w:jc w:val="center"/>
              <w:rPr>
                <w:rFonts w:ascii="宋体" w:hAnsi="宋体" w:cs="宋体"/>
                <w:sz w:val="24"/>
              </w:rPr>
            </w:pPr>
            <w:r>
              <w:rPr>
                <w:rFonts w:hint="eastAsia" w:ascii="宋体" w:hAnsi="宋体" w:cs="宋体"/>
                <w:sz w:val="24"/>
              </w:rPr>
              <w:t>使用学期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厦门建发旅游集团</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厦门市思明区环岛东路1699号建发国际大厦20楼</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学生顶岗实习</w:t>
            </w:r>
          </w:p>
          <w:p>
            <w:pPr>
              <w:spacing w:line="240" w:lineRule="auto"/>
              <w:jc w:val="center"/>
              <w:rPr>
                <w:rFonts w:ascii="宋体" w:hAnsi="宋体" w:cs="宋体"/>
                <w:szCs w:val="21"/>
              </w:rPr>
            </w:pPr>
            <w:r>
              <w:rPr>
                <w:rFonts w:hint="eastAsia" w:ascii="宋体" w:hAnsi="宋体" w:cs="宋体"/>
                <w:szCs w:val="21"/>
              </w:rPr>
              <w:t>会议服务</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2</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厦门厦旅国际旅行社</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枋湖西路2号厦门旅游大厦D栋201</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学生顶岗实习</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3</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厦门棒糖旅行社</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厦门湖里区1798创业街2号楼8520</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旅行定制师培养</w:t>
            </w:r>
          </w:p>
          <w:p>
            <w:pPr>
              <w:spacing w:line="240" w:lineRule="auto"/>
              <w:jc w:val="center"/>
              <w:rPr>
                <w:rFonts w:ascii="宋体" w:hAnsi="宋体" w:cs="宋体"/>
                <w:szCs w:val="21"/>
              </w:rPr>
            </w:pPr>
            <w:r>
              <w:rPr>
                <w:rFonts w:hint="eastAsia" w:ascii="宋体" w:hAnsi="宋体" w:cs="宋体"/>
                <w:szCs w:val="21"/>
              </w:rPr>
              <w:t>向导服务</w:t>
            </w:r>
          </w:p>
          <w:p>
            <w:pPr>
              <w:spacing w:line="240" w:lineRule="auto"/>
              <w:jc w:val="center"/>
              <w:rPr>
                <w:rFonts w:ascii="宋体" w:hAnsi="宋体" w:cs="宋体"/>
                <w:szCs w:val="21"/>
              </w:rPr>
            </w:pPr>
            <w:r>
              <w:rPr>
                <w:rFonts w:hint="eastAsia" w:ascii="宋体" w:hAnsi="宋体" w:cs="宋体"/>
                <w:szCs w:val="21"/>
              </w:rPr>
              <w:t>学生顶岗实习</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4</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厦门福天福地旅行社</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厦门市同安区朝晖路尚美花城东南侧约50米</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学生春秋游导游服务</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5</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厦门康辉国际旅行社</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厦门市思明区美湖路43号惠豪中心7楼</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学生春秋游导游服务</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6</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厦门老院子景区</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厦门市集美区华夏路9号</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学生顶岗实习</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7</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汉艺唐风厦门总部</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厦门市华昌区132号华美空间3C楼2L单元</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1+x技能证书培训</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8</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亲子猫研学国际教育科技有限公司</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北京市海淀区中关村大街18号中关村互联网教育创新中心19层1939</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1+x技能证书培训</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9</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厦门弗安吉旅游服务公司</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思明区厦禾路189号银行中心3楼316之38/39</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教师顶岗</w:t>
            </w:r>
          </w:p>
          <w:p>
            <w:pPr>
              <w:spacing w:line="240" w:lineRule="auto"/>
              <w:jc w:val="center"/>
              <w:rPr>
                <w:rFonts w:ascii="宋体" w:hAnsi="宋体" w:cs="宋体"/>
                <w:szCs w:val="21"/>
              </w:rPr>
            </w:pPr>
            <w:r>
              <w:rPr>
                <w:rFonts w:hint="eastAsia" w:ascii="宋体" w:hAnsi="宋体" w:cs="宋体"/>
                <w:szCs w:val="21"/>
              </w:rPr>
              <w:t>人才培养方案研究</w:t>
            </w:r>
          </w:p>
          <w:p>
            <w:pPr>
              <w:spacing w:line="240" w:lineRule="auto"/>
              <w:jc w:val="center"/>
              <w:rPr>
                <w:rFonts w:ascii="宋体" w:hAnsi="宋体" w:cs="宋体"/>
                <w:szCs w:val="21"/>
              </w:rPr>
            </w:pPr>
            <w:r>
              <w:rPr>
                <w:rFonts w:hint="eastAsia" w:ascii="宋体" w:hAnsi="宋体" w:cs="宋体"/>
                <w:szCs w:val="21"/>
              </w:rPr>
              <w:t>学生顶岗实习</w:t>
            </w:r>
          </w:p>
          <w:p>
            <w:pPr>
              <w:spacing w:line="240" w:lineRule="auto"/>
              <w:jc w:val="center"/>
              <w:rPr>
                <w:rFonts w:ascii="宋体" w:hAnsi="宋体" w:cs="宋体"/>
                <w:szCs w:val="21"/>
              </w:rPr>
            </w:pPr>
            <w:r>
              <w:rPr>
                <w:rFonts w:hint="eastAsia" w:ascii="宋体" w:hAnsi="宋体" w:cs="宋体"/>
                <w:szCs w:val="21"/>
              </w:rPr>
              <w:t>技能大赛指导</w:t>
            </w:r>
          </w:p>
        </w:tc>
        <w:tc>
          <w:tcPr>
            <w:tcW w:w="1268" w:type="dxa"/>
            <w:vAlign w:val="center"/>
          </w:tcPr>
          <w:p>
            <w:pPr>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10</w:t>
            </w:r>
          </w:p>
        </w:tc>
        <w:tc>
          <w:tcPr>
            <w:tcW w:w="2250" w:type="dxa"/>
            <w:vAlign w:val="center"/>
          </w:tcPr>
          <w:p>
            <w:pPr>
              <w:spacing w:line="240" w:lineRule="auto"/>
              <w:jc w:val="center"/>
              <w:rPr>
                <w:rFonts w:ascii="宋体" w:hAnsi="宋体" w:cs="宋体"/>
                <w:szCs w:val="21"/>
              </w:rPr>
            </w:pPr>
            <w:r>
              <w:rPr>
                <w:rFonts w:hint="eastAsia" w:ascii="宋体" w:hAnsi="宋体" w:cs="宋体"/>
                <w:szCs w:val="21"/>
              </w:rPr>
              <w:t>福建两岸国际旅行社有限公司</w:t>
            </w:r>
          </w:p>
        </w:tc>
        <w:tc>
          <w:tcPr>
            <w:tcW w:w="3161" w:type="dxa"/>
            <w:vAlign w:val="center"/>
          </w:tcPr>
          <w:p>
            <w:pPr>
              <w:spacing w:line="240" w:lineRule="auto"/>
              <w:jc w:val="center"/>
              <w:rPr>
                <w:rFonts w:ascii="宋体" w:hAnsi="宋体" w:cs="宋体"/>
                <w:szCs w:val="21"/>
              </w:rPr>
            </w:pPr>
            <w:r>
              <w:rPr>
                <w:rFonts w:hint="eastAsia" w:ascii="宋体" w:hAnsi="宋体" w:cs="宋体"/>
                <w:szCs w:val="21"/>
              </w:rPr>
              <w:t>福建省平潭综合实验区金井湾片区台湾创业园2号楼3层</w:t>
            </w:r>
          </w:p>
        </w:tc>
        <w:tc>
          <w:tcPr>
            <w:tcW w:w="1929" w:type="dxa"/>
            <w:vAlign w:val="center"/>
          </w:tcPr>
          <w:p>
            <w:pPr>
              <w:spacing w:line="240" w:lineRule="auto"/>
              <w:jc w:val="center"/>
              <w:rPr>
                <w:rFonts w:ascii="宋体" w:hAnsi="宋体" w:cs="宋体"/>
                <w:szCs w:val="21"/>
              </w:rPr>
            </w:pPr>
            <w:r>
              <w:rPr>
                <w:rFonts w:hint="eastAsia" w:ascii="宋体" w:hAnsi="宋体" w:cs="宋体"/>
                <w:szCs w:val="21"/>
              </w:rPr>
              <w:t>教师顶岗</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11</w:t>
            </w:r>
          </w:p>
        </w:tc>
        <w:tc>
          <w:tcPr>
            <w:tcW w:w="2250" w:type="dxa"/>
            <w:vAlign w:val="center"/>
          </w:tcPr>
          <w:p>
            <w:pPr>
              <w:pStyle w:val="2"/>
              <w:jc w:val="center"/>
              <w:rPr>
                <w:rFonts w:ascii="宋体" w:hAnsi="宋体" w:cs="宋体"/>
                <w:szCs w:val="21"/>
              </w:rPr>
            </w:pPr>
            <w:r>
              <w:rPr>
                <w:rFonts w:hint="eastAsia" w:ascii="宋体" w:hAnsi="宋体" w:cs="宋体"/>
                <w:szCs w:val="21"/>
              </w:rPr>
              <w:t>厦门集美湖豪生大酒店</w:t>
            </w:r>
          </w:p>
        </w:tc>
        <w:tc>
          <w:tcPr>
            <w:tcW w:w="3161" w:type="dxa"/>
            <w:vAlign w:val="center"/>
          </w:tcPr>
          <w:p>
            <w:pPr>
              <w:spacing w:line="240" w:lineRule="auto"/>
              <w:jc w:val="center"/>
              <w:rPr>
                <w:rFonts w:ascii="宋体" w:hAnsi="宋体" w:cs="宋体"/>
                <w:szCs w:val="21"/>
              </w:rPr>
            </w:pPr>
            <w:r>
              <w:fldChar w:fldCharType="begin"/>
            </w:r>
            <w:r>
              <w:instrText xml:space="preserve"> HYPERLINK "https://cn.bing.com/local?lid=YN4067x829763886621202854&amp;id=YN4067x829763886621202854&amp;q=%e5%8e%a6%e9%97%a8%e9%9b%86%e7%be%8e%e6%b9%96%e8%b1%aa%e7%94%9f%e5%a4%a7%e9%85%92%e5%ba%97&amp;name=%e5%8e%a6%e9%97%a8%e9%9b%86%e7%be%8e%e6%b9%96%e8%b1%aa%e7%94%9f%e5%a4%a7%e9%85%92%e5%ba%97&amp;cp=24.597610473632812~118.06226348876953&amp;ppois=24.597610473632812_118.06226348876953_%e5%8e%a6%e9%97%a8%e9%9b%86%e7%be%8e%e6%b9%96%e8%b1%aa%e7%94%9f%e5%a4%a7%e9%85%92%e5%ba%97" \t "https://cn.bing.com/_blank" </w:instrText>
            </w:r>
            <w:r>
              <w:fldChar w:fldCharType="separate"/>
            </w:r>
            <w:r>
              <w:rPr>
                <w:rFonts w:hint="eastAsia" w:ascii="宋体" w:hAnsi="宋体" w:cs="宋体"/>
                <w:szCs w:val="21"/>
              </w:rPr>
              <w:t>福建省厦门市集美区立功路121号</w:t>
            </w:r>
            <w:r>
              <w:rPr>
                <w:rFonts w:hint="eastAsia" w:ascii="宋体" w:hAnsi="宋体" w:cs="宋体"/>
                <w:szCs w:val="21"/>
              </w:rPr>
              <w:fldChar w:fldCharType="end"/>
            </w:r>
          </w:p>
        </w:tc>
        <w:tc>
          <w:tcPr>
            <w:tcW w:w="1929" w:type="dxa"/>
            <w:vAlign w:val="center"/>
          </w:tcPr>
          <w:p>
            <w:pPr>
              <w:pStyle w:val="2"/>
              <w:ind w:firstLine="149" w:firstLineChars="71"/>
              <w:jc w:val="center"/>
              <w:rPr>
                <w:rFonts w:ascii="宋体" w:hAnsi="宋体" w:cs="宋体"/>
                <w:szCs w:val="21"/>
              </w:rPr>
            </w:pPr>
            <w:r>
              <w:rPr>
                <w:rFonts w:hint="eastAsia" w:ascii="宋体" w:hAnsi="宋体" w:cs="宋体"/>
                <w:szCs w:val="21"/>
              </w:rPr>
              <w:t>学生顶岗实习</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12</w:t>
            </w:r>
          </w:p>
        </w:tc>
        <w:tc>
          <w:tcPr>
            <w:tcW w:w="2250" w:type="dxa"/>
            <w:vAlign w:val="center"/>
          </w:tcPr>
          <w:p>
            <w:pPr>
              <w:pStyle w:val="2"/>
              <w:jc w:val="center"/>
              <w:rPr>
                <w:rFonts w:ascii="宋体" w:hAnsi="宋体" w:cs="宋体"/>
                <w:szCs w:val="21"/>
              </w:rPr>
            </w:pPr>
            <w:r>
              <w:rPr>
                <w:rFonts w:hint="eastAsia" w:ascii="宋体" w:hAnsi="宋体" w:cs="宋体"/>
                <w:szCs w:val="21"/>
              </w:rPr>
              <w:t>厦门京闽中心酒店</w:t>
            </w:r>
          </w:p>
        </w:tc>
        <w:tc>
          <w:tcPr>
            <w:tcW w:w="3161" w:type="dxa"/>
            <w:vAlign w:val="center"/>
          </w:tcPr>
          <w:p>
            <w:pPr>
              <w:pStyle w:val="2"/>
              <w:jc w:val="center"/>
              <w:rPr>
                <w:rFonts w:ascii="宋体" w:hAnsi="宋体" w:cs="宋体"/>
                <w:szCs w:val="21"/>
              </w:rPr>
            </w:pPr>
            <w:r>
              <w:rPr>
                <w:rFonts w:hint="eastAsia" w:ascii="宋体" w:hAnsi="宋体" w:cs="宋体"/>
                <w:szCs w:val="21"/>
              </w:rPr>
              <w:t>福建省厦门市思明区屿后南里158号</w:t>
            </w:r>
          </w:p>
        </w:tc>
        <w:tc>
          <w:tcPr>
            <w:tcW w:w="1929" w:type="dxa"/>
            <w:vAlign w:val="center"/>
          </w:tcPr>
          <w:p>
            <w:pPr>
              <w:pStyle w:val="2"/>
              <w:ind w:firstLine="360"/>
              <w:jc w:val="center"/>
              <w:rPr>
                <w:rFonts w:ascii="宋体" w:hAnsi="宋体" w:cs="宋体"/>
                <w:szCs w:val="21"/>
              </w:rPr>
            </w:pPr>
            <w:r>
              <w:rPr>
                <w:rFonts w:hint="eastAsia" w:ascii="宋体" w:hAnsi="宋体" w:cs="宋体"/>
                <w:szCs w:val="21"/>
              </w:rPr>
              <w:t>学生顶岗实习</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13</w:t>
            </w:r>
          </w:p>
        </w:tc>
        <w:tc>
          <w:tcPr>
            <w:tcW w:w="2250" w:type="dxa"/>
            <w:vAlign w:val="center"/>
          </w:tcPr>
          <w:p>
            <w:pPr>
              <w:pStyle w:val="2"/>
              <w:jc w:val="center"/>
              <w:rPr>
                <w:rFonts w:ascii="宋体" w:hAnsi="宋体" w:cs="宋体"/>
                <w:szCs w:val="21"/>
              </w:rPr>
            </w:pPr>
            <w:r>
              <w:rPr>
                <w:rFonts w:hint="eastAsia" w:ascii="宋体" w:hAnsi="宋体" w:cs="宋体"/>
                <w:szCs w:val="21"/>
              </w:rPr>
              <w:t>厦门航空金雁酒店</w:t>
            </w:r>
          </w:p>
        </w:tc>
        <w:tc>
          <w:tcPr>
            <w:tcW w:w="3161" w:type="dxa"/>
            <w:vAlign w:val="center"/>
          </w:tcPr>
          <w:p>
            <w:pPr>
              <w:pStyle w:val="2"/>
              <w:jc w:val="center"/>
              <w:rPr>
                <w:rFonts w:ascii="宋体" w:hAnsi="宋体" w:cs="宋体"/>
                <w:szCs w:val="21"/>
              </w:rPr>
            </w:pPr>
            <w:r>
              <w:rPr>
                <w:rFonts w:hint="eastAsia" w:ascii="宋体" w:hAnsi="宋体" w:cs="宋体"/>
                <w:szCs w:val="21"/>
              </w:rPr>
              <w:t>福建省厦门市思明区湖滨南路99号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学生毕业实习、讲座、报告会</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14</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厦门万豪集团（艾美、威斯汀、喜来登）</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福建省厦门市观滨路236号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学生毕业实习、讲座、报告会</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15</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厦门希尔顿逸林酒店</w:t>
            </w:r>
          </w:p>
        </w:tc>
        <w:tc>
          <w:tcPr>
            <w:tcW w:w="3161" w:type="dxa"/>
            <w:vAlign w:val="center"/>
          </w:tcPr>
          <w:p>
            <w:pPr>
              <w:spacing w:line="400" w:lineRule="exact"/>
              <w:ind w:firstLine="360"/>
              <w:jc w:val="center"/>
              <w:rPr>
                <w:rFonts w:ascii="宋体" w:hAnsi="宋体" w:cs="宋体"/>
                <w:szCs w:val="21"/>
              </w:rPr>
            </w:pPr>
            <w:r>
              <w:rPr>
                <w:rFonts w:hint="eastAsia" w:ascii="宋体" w:hAnsi="宋体" w:cs="宋体"/>
                <w:szCs w:val="21"/>
              </w:rPr>
              <w:t>福建省厦门市五缘湾木浦路105号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学生毕业实习、讲座、报告会</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16</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厦门国际会议中心酒店</w:t>
            </w:r>
          </w:p>
        </w:tc>
        <w:tc>
          <w:tcPr>
            <w:tcW w:w="3161" w:type="dxa"/>
            <w:vAlign w:val="center"/>
          </w:tcPr>
          <w:p>
            <w:pPr>
              <w:spacing w:line="400" w:lineRule="exact"/>
              <w:ind w:firstLine="360"/>
              <w:jc w:val="center"/>
              <w:rPr>
                <w:rFonts w:ascii="宋体" w:hAnsi="宋体" w:cs="宋体"/>
                <w:szCs w:val="21"/>
              </w:rPr>
            </w:pPr>
            <w:r>
              <w:rPr>
                <w:rFonts w:hint="eastAsia" w:ascii="宋体" w:hAnsi="宋体" w:cs="宋体"/>
                <w:szCs w:val="21"/>
              </w:rPr>
              <w:t>福建省厦门市会展二路199号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校企合作、专业指导、参与技能大赛培训与指导、座谈。</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17</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厦门日航酒店</w:t>
            </w:r>
          </w:p>
        </w:tc>
        <w:tc>
          <w:tcPr>
            <w:tcW w:w="3161" w:type="dxa"/>
            <w:vAlign w:val="center"/>
          </w:tcPr>
          <w:p>
            <w:pPr>
              <w:spacing w:line="400" w:lineRule="exact"/>
              <w:ind w:firstLine="360"/>
              <w:jc w:val="center"/>
              <w:rPr>
                <w:rFonts w:ascii="宋体" w:hAnsi="宋体" w:cs="宋体"/>
                <w:szCs w:val="21"/>
              </w:rPr>
            </w:pPr>
            <w:r>
              <w:rPr>
                <w:rFonts w:hint="eastAsia" w:ascii="宋体" w:hAnsi="宋体" w:cs="宋体"/>
                <w:szCs w:val="21"/>
              </w:rPr>
              <w:t>福建省厦门市文兴东路199号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学生毕业实习、讲座、培训</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18</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厦门瑞颐酒店</w:t>
            </w:r>
          </w:p>
        </w:tc>
        <w:tc>
          <w:tcPr>
            <w:tcW w:w="3161" w:type="dxa"/>
            <w:vAlign w:val="center"/>
          </w:tcPr>
          <w:p>
            <w:pPr>
              <w:spacing w:line="400" w:lineRule="exact"/>
              <w:ind w:firstLine="360"/>
              <w:jc w:val="center"/>
              <w:rPr>
                <w:rFonts w:ascii="宋体" w:hAnsi="宋体" w:cs="宋体"/>
                <w:szCs w:val="21"/>
              </w:rPr>
            </w:pPr>
            <w:r>
              <w:rPr>
                <w:rFonts w:hint="eastAsia" w:ascii="宋体" w:hAnsi="宋体" w:cs="宋体"/>
                <w:szCs w:val="21"/>
              </w:rPr>
              <w:t>福建省厦门市鹭江道12号</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学生毕业实习、讲座、培训</w:t>
            </w:r>
          </w:p>
        </w:tc>
        <w:tc>
          <w:tcPr>
            <w:tcW w:w="1268" w:type="dxa"/>
            <w:vAlign w:val="center"/>
          </w:tcPr>
          <w:p>
            <w:pPr>
              <w:spacing w:line="240" w:lineRule="auto"/>
              <w:jc w:val="center"/>
              <w:rPr>
                <w:rFonts w:ascii="宋体" w:hAnsi="宋体" w:cs="宋体"/>
                <w:szCs w:val="21"/>
              </w:rPr>
            </w:pPr>
            <w:r>
              <w:rPr>
                <w:rFonts w:hint="eastAsia" w:ascii="宋体" w:hAnsi="宋体" w:cs="宋体"/>
                <w:szCs w:val="21"/>
              </w:rPr>
              <w:t>第2-6学期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Style w:val="2"/>
              <w:jc w:val="center"/>
              <w:rPr>
                <w:rFonts w:ascii="宋体" w:hAnsi="宋体" w:cs="宋体"/>
                <w:szCs w:val="21"/>
              </w:rPr>
            </w:pPr>
            <w:r>
              <w:rPr>
                <w:rFonts w:hint="eastAsia" w:ascii="宋体" w:hAnsi="宋体" w:cs="宋体"/>
                <w:szCs w:val="21"/>
              </w:rPr>
              <w:t>19</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厦门元翔地勤服务有限公司</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厦门市翔云一路</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地面服务、调度</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20</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厦门太古飞机工程有限公司</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厦门市翔云三路</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机务管理</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21</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北京广慧金通科技教育有限公司</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北京</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顶岗实习</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厦门英盾安保有限公司</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厦门地铁1-3号线</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安检实习</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23</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厦门火车站</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厦门</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客运站实习</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24</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各铁路局</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各铁路</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乘务员实习</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25</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长乐机场</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福州</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VIP室工作实习</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400" w:lineRule="exact"/>
              <w:jc w:val="center"/>
              <w:rPr>
                <w:rFonts w:ascii="宋体" w:hAnsi="宋体" w:cs="宋体"/>
                <w:szCs w:val="21"/>
              </w:rPr>
            </w:pPr>
            <w:r>
              <w:rPr>
                <w:rFonts w:hint="eastAsia" w:ascii="宋体" w:hAnsi="宋体" w:cs="宋体"/>
                <w:szCs w:val="21"/>
              </w:rPr>
              <w:t>26</w:t>
            </w:r>
          </w:p>
        </w:tc>
        <w:tc>
          <w:tcPr>
            <w:tcW w:w="2250" w:type="dxa"/>
            <w:vAlign w:val="center"/>
          </w:tcPr>
          <w:p>
            <w:pPr>
              <w:spacing w:line="400" w:lineRule="exact"/>
              <w:jc w:val="center"/>
              <w:rPr>
                <w:rFonts w:ascii="宋体" w:hAnsi="宋体" w:cs="宋体"/>
                <w:szCs w:val="21"/>
              </w:rPr>
            </w:pPr>
            <w:r>
              <w:rPr>
                <w:rFonts w:hint="eastAsia" w:ascii="宋体" w:hAnsi="宋体" w:cs="宋体"/>
                <w:szCs w:val="21"/>
              </w:rPr>
              <w:t>厦门城市轨道交通集团</w:t>
            </w:r>
          </w:p>
        </w:tc>
        <w:tc>
          <w:tcPr>
            <w:tcW w:w="3161" w:type="dxa"/>
            <w:vAlign w:val="center"/>
          </w:tcPr>
          <w:p>
            <w:pPr>
              <w:spacing w:line="400" w:lineRule="exact"/>
              <w:jc w:val="center"/>
              <w:rPr>
                <w:rFonts w:ascii="宋体" w:hAnsi="宋体" w:cs="宋体"/>
                <w:szCs w:val="21"/>
              </w:rPr>
            </w:pPr>
            <w:r>
              <w:rPr>
                <w:rFonts w:hint="eastAsia" w:ascii="宋体" w:hAnsi="宋体" w:cs="宋体"/>
                <w:szCs w:val="21"/>
              </w:rPr>
              <w:t>厦门</w:t>
            </w:r>
          </w:p>
        </w:tc>
        <w:tc>
          <w:tcPr>
            <w:tcW w:w="1929" w:type="dxa"/>
            <w:vAlign w:val="center"/>
          </w:tcPr>
          <w:p>
            <w:pPr>
              <w:spacing w:line="400" w:lineRule="exact"/>
              <w:jc w:val="center"/>
              <w:rPr>
                <w:rFonts w:ascii="宋体" w:hAnsi="宋体" w:cs="宋体"/>
                <w:szCs w:val="21"/>
              </w:rPr>
            </w:pPr>
            <w:r>
              <w:rPr>
                <w:rFonts w:hint="eastAsia" w:ascii="宋体" w:hAnsi="宋体" w:cs="宋体"/>
                <w:szCs w:val="21"/>
              </w:rPr>
              <w:t>调度员、行车组织</w:t>
            </w:r>
          </w:p>
        </w:tc>
        <w:tc>
          <w:tcPr>
            <w:tcW w:w="1268" w:type="dxa"/>
            <w:vAlign w:val="center"/>
          </w:tcPr>
          <w:p>
            <w:pPr>
              <w:spacing w:line="400" w:lineRule="exact"/>
              <w:jc w:val="center"/>
              <w:rPr>
                <w:rFonts w:ascii="宋体" w:hAnsi="宋体" w:cs="宋体"/>
                <w:szCs w:val="21"/>
              </w:rPr>
            </w:pPr>
            <w:r>
              <w:rPr>
                <w:rFonts w:hint="eastAsia" w:ascii="宋体" w:hAnsi="宋体" w:cs="宋体"/>
                <w:szCs w:val="21"/>
              </w:rPr>
              <w:t>第5-6学期</w:t>
            </w:r>
          </w:p>
        </w:tc>
      </w:tr>
    </w:tbl>
    <w:p>
      <w:pPr>
        <w:pStyle w:val="2"/>
        <w:numPr>
          <w:ilvl w:val="0"/>
          <w:numId w:val="23"/>
        </w:numPr>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校外实训基地建设需求</w:t>
      </w:r>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重与现代旅游管理专业群相关各类企业的信息资源融通共享，以厦门旅游产业链为依托，与学院一直坚持开放办学、合作办学的办学方向，建立了校外实践教学基地。与厦门京闽酒店、厦门金雁酒店、厦门威斯汀酒店、厦门希尔顿逸林酒店；厦门厦旅国际旅行社、厦门建发国际旅行社、北京广慧金通科技教育有限公司、厦门英盾安保有限公司等多家企业共建校外实训基地，为学生的生产实习和顶岗实习提供了可靠的保障。</w:t>
      </w:r>
    </w:p>
    <w:p>
      <w:pPr>
        <w:pStyle w:val="2"/>
        <w:ind w:left="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（三）教学资源</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教材：严格按照学校要求进行教材的选用与征订。适应“互联网+职业教育”发展需求，选用体现新技术、新工艺、新规范等的高质量教材，引入典型生产案例，开发和选用适用的活页式、工单式等新型产教融合教材。</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课程资源：为加强核心课程建设，系统构建专业群课程体系，逐步实现专业群内相关课程的共建共享。每个专业群至少建成2门以上相关专业共享的优质核心课程（专业基本技能课程），群内各专业至少建成3门以上体现本专业特色的优质核心课程。建设包括案例、素材在内的专业课程教学资源库。强化数字化教学资源应用，探索建设云班课程资源、学习通课程建设、微课程和职业教育MOOC（慕课）等数字化教学资源。各专业按照以上要求下学期开学初提交年度课程资源建设计划。</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具体做法如下：</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1.教材建设。针对本专业的教学特点及教学内容，编写相应的课程讲义，经试用及修改后，出版正式教材。</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2.电子教案建设。在既有电子教案的基础上，搜集有关资料图片，补充新的教学内容，不断进行电子教案的更新建设。</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3.习题库、课程设计指导书。根据培养目标要求，设计供学生进行单元测试、期未考试用的习题库。针对课程设计全程出现的问题，编写相应的课程设计指导书。</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4.加大课程的开放程度。加强与兄弟院校的课程交流，实现资源共享，不断更新、完善现有网上资料，做到优势互补。</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5.五年内课程资源上网时间表。本着边建设、边完善的原则，逐步将教师辅助教学资源、教学录像、电子课件、网页课件、案例库、习题集、教学大纲等课程建设成果公布于网上，并对上网资源不断充实完善。</w:t>
      </w:r>
    </w:p>
    <w:p>
      <w:pPr>
        <w:pStyle w:val="2"/>
        <w:ind w:left="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（四）教学方法</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现代旅游管理专业群教学过程中做到传统与现代的有机结合，灵活运用讲授法、案例教学法、情景教学法、项目教学法等教学方法，保证课堂教学的吸引力。采用的教学方法主要有：</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1.讲授法：讲授法是最基本的教学方法，对重要的管理理论知识的教学采用讲授的教学方法，直接、快速、精炼地让学生掌握，为学生在实践中能更游刃有余地应用所学知识和技能打好坚实的理论基础。</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案例教学法：在教师的指导下，由学生对选定的具有代表性的实际发生的典型案例，进行有针对性的分析、梳理和讨论，做出自己的判断和评价。这种教学方法拓宽了学生的思维空间，增加了学习兴趣，提高了学生的能力。案例教学法在课程中的应用，充分发挥了它的启发性、实践性，开发了学生思维能力，提高了学生的判断能力、决策能力和综合素质。</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情景教学法：情景教学法是旅游和酒店专业实操课最为普遍使用的一种教学方法。按照企业实际经营模式，给学生设计一个真实的工作环境，比如实际的酒吧、实际的前厅、客房环境下，在根据企业各岗位的工作任务，设定教学内容。再通过教师的组织、学生的演练，在仿真近乎真实的环境下、切实的工作任务中达到教学目标，既锻炼了学生的临场应变、实景操作的能力，又让学生感受了企业工作的实际状态，提高了教学的感染力。这种教学方法在旅游酒店专业职业技能课程中的运用，不仅提高了学生的学习兴趣和动手能力，还培养了学生适应今后工作环境的能力。</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项目教学法：学生在教师的指导下亲自参与完成一个项目的全过程，在这一过程中学习掌握教学计划内的教学内容。学生全部或部分独立组织、安排学习行为，解决在处理项目中遇到的困难，提高了学生的兴趣，自然能调动学习的积极性。“项目教学法”是一种典型的以学生为中心的教学方法。注重信息化手段应用。专业借助智能化、物联网、大数据、云计算的时代契机，基于职业教育旅游大类的教学资源库平台，利用信息化教学方式与手段，提高教学效度与质量。将资源应用于教学实践，打破时间与空间的界限，为开展学生的“自主学习”创造更为有利的条件。通过资源库平台，为现代旅游管理专业群的学生提供海量优质教学资源。</w:t>
      </w:r>
    </w:p>
    <w:p>
      <w:pPr>
        <w:pStyle w:val="2"/>
        <w:ind w:left="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（五）学习评价</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建立多方位考察、全面评价、重视过程，与国际化职业技能鉴定紧密结合的多元化考核评估模式。</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考核评价内容：包括能力形成过程和实践操作客观结果两个方面，即学生职业核心能力和关键能力，做到职业资格证书与高等职业教育学历证书的有效结合。</w:t>
      </w:r>
    </w:p>
    <w:p>
      <w:pPr>
        <w:pStyle w:val="2"/>
        <w:spacing w:after="0" w:line="500" w:lineRule="exact"/>
        <w:ind w:firstLine="56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注重对学生学习过程的评价，包括参与教学活动的程度、自信心、合作交的意识，独立思考的习惯，动手能力，解决专业问题的水平等方面。</w:t>
      </w:r>
    </w:p>
    <w:p>
      <w:pPr>
        <w:pStyle w:val="2"/>
        <w:spacing w:after="0" w:line="500" w:lineRule="exact"/>
        <w:ind w:firstLine="56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大部分课程为考查课，平时出勤成绩占10%，实践实训成绩占30%，期末考核考试占60%。将课堂提问、学生作业（作品）、平时测验、项目考核、技能目标考核、实践操作考核与作品等纳入考核范围</w:t>
      </w:r>
      <w:r>
        <w:rPr>
          <w:rFonts w:hint="eastAsia" w:ascii="宋体" w:hAnsi="宋体" w:cs="宋体"/>
          <w:color w:val="000000" w:themeColor="text1"/>
          <w:sz w:val="24"/>
          <w14:textFill>
            <w14:solidFill>
              <w14:schemeClr w14:val="tx1"/>
            </w14:solidFill>
          </w14:textFill>
        </w:rPr>
        <w:t>。</w:t>
      </w:r>
    </w:p>
    <w:p>
      <w:pPr>
        <w:pStyle w:val="2"/>
        <w:spacing w:after="0"/>
        <w:ind w:firstLine="358" w:firstLineChars="11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十一、质量保障</w:t>
      </w:r>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建立专业建设、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3.建立毕业生跟踪反馈机制及社会评价机制，并对生源情况、在校生学业水平、毕业生就业情况等进行分析，定期评价人才培养质量和培养目标达成情况。</w:t>
      </w:r>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4.专业教研组织应充分利用评价分析结果有效改进专业教学，持续提高人才培养质量。</w:t>
      </w:r>
    </w:p>
    <w:p>
      <w:pPr>
        <w:pStyle w:val="2"/>
        <w:spacing w:after="0"/>
        <w:ind w:firstLine="643"/>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十二、毕业要求</w:t>
      </w:r>
      <w:bookmarkEnd w:id="42"/>
    </w:p>
    <w:p>
      <w:pPr>
        <w:pStyle w:val="2"/>
        <w:spacing w:after="0" w:line="500" w:lineRule="exact"/>
        <w:ind w:firstLine="5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本专业学生必须修完本人才培养方案规定的内容（含必修部分和选修部分），并同时达到以下条件方可毕业：</w:t>
      </w:r>
    </w:p>
    <w:tbl>
      <w:tblPr>
        <w:tblStyle w:val="22"/>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34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项目</w:t>
            </w:r>
          </w:p>
        </w:tc>
        <w:tc>
          <w:tcPr>
            <w:tcW w:w="5346" w:type="dxa"/>
          </w:tcPr>
          <w:p>
            <w:pPr>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具体要求</w:t>
            </w:r>
          </w:p>
        </w:tc>
        <w:tc>
          <w:tcPr>
            <w:tcW w:w="1135" w:type="dxa"/>
          </w:tcPr>
          <w:p>
            <w:pPr>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总学分</w:t>
            </w:r>
          </w:p>
        </w:tc>
        <w:tc>
          <w:tcPr>
            <w:tcW w:w="5346" w:type="dxa"/>
          </w:tcPr>
          <w:p>
            <w:pPr>
              <w:ind w:firstLine="560"/>
              <w:jc w:val="center"/>
              <w:rPr>
                <w:rFonts w:asciiTheme="minorEastAsia" w:hAnsiTheme="minorEastAsia" w:cstheme="minorEastAsia"/>
                <w:bCs/>
                <w:color w:val="000000" w:themeColor="text1"/>
                <w:sz w:val="24"/>
                <w:szCs w:val="36"/>
                <w14:textFill>
                  <w14:solidFill>
                    <w14:schemeClr w14:val="tx1"/>
                  </w14:solidFill>
                </w14:textFill>
              </w:rPr>
            </w:pPr>
            <w:r>
              <w:rPr>
                <w:rFonts w:hint="eastAsia" w:asciiTheme="minorEastAsia" w:hAnsiTheme="minorEastAsia" w:cstheme="minorEastAsia"/>
                <w:bCs/>
                <w:color w:val="000000" w:themeColor="text1"/>
                <w:sz w:val="24"/>
                <w:szCs w:val="36"/>
                <w14:textFill>
                  <w14:solidFill>
                    <w14:schemeClr w14:val="tx1"/>
                  </w14:solidFill>
                </w14:textFill>
              </w:rPr>
              <w:t>至少达到149学分</w:t>
            </w:r>
          </w:p>
        </w:tc>
        <w:tc>
          <w:tcPr>
            <w:tcW w:w="1135" w:type="dxa"/>
          </w:tcPr>
          <w:p>
            <w:pPr>
              <w:ind w:firstLine="560"/>
              <w:rPr>
                <w:rFonts w:asciiTheme="minorEastAsia" w:hAnsiTheme="minorEastAsia" w:cstheme="minorEastAsia"/>
                <w:bCs/>
                <w:color w:val="000000" w:themeColor="text1"/>
                <w:sz w:val="24"/>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500" w:lineRule="exact"/>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学分结构</w:t>
            </w:r>
          </w:p>
        </w:tc>
        <w:tc>
          <w:tcPr>
            <w:tcW w:w="5346" w:type="dxa"/>
          </w:tcPr>
          <w:p>
            <w:pPr>
              <w:spacing w:line="500" w:lineRule="exact"/>
              <w:ind w:firstLine="560"/>
              <w:rPr>
                <w:rFonts w:asciiTheme="minorEastAsia" w:hAnsiTheme="minorEastAsia" w:cstheme="minorEastAsia"/>
                <w:bCs/>
                <w:color w:val="000000" w:themeColor="text1"/>
                <w:sz w:val="24"/>
                <w:szCs w:val="36"/>
                <w14:textFill>
                  <w14:solidFill>
                    <w14:schemeClr w14:val="tx1"/>
                  </w14:solidFill>
                </w14:textFill>
              </w:rPr>
            </w:pPr>
            <w:r>
              <w:rPr>
                <w:rFonts w:hint="eastAsia" w:asciiTheme="minorEastAsia" w:hAnsiTheme="minorEastAsia" w:cstheme="minorEastAsia"/>
                <w:bCs/>
                <w:color w:val="000000" w:themeColor="text1"/>
                <w:sz w:val="24"/>
                <w:szCs w:val="36"/>
                <w14:textFill>
                  <w14:solidFill>
                    <w14:schemeClr w14:val="tx1"/>
                  </w14:solidFill>
                </w14:textFill>
              </w:rPr>
              <w:t>公共基础课程39 学分；专业（群）共享课16学分；专业（群）基础课24学分；专业（群）核心课程 20学分；</w:t>
            </w:r>
            <w:r>
              <w:rPr>
                <w:rFonts w:hint="eastAsia" w:asciiTheme="minorEastAsia" w:hAnsiTheme="minorEastAsia" w:cstheme="minorEastAsia"/>
                <w:bCs/>
                <w:color w:val="000000" w:themeColor="text1"/>
                <w:sz w:val="24"/>
                <w:szCs w:val="36"/>
                <w:lang w:val="en-US" w:eastAsia="zh-CN"/>
                <w14:textFill>
                  <w14:solidFill>
                    <w14:schemeClr w14:val="tx1"/>
                  </w14:solidFill>
                </w14:textFill>
              </w:rPr>
              <w:t>专业（群）拓展课16学分；</w:t>
            </w:r>
            <w:r>
              <w:rPr>
                <w:rFonts w:hint="eastAsia" w:asciiTheme="minorEastAsia" w:hAnsiTheme="minorEastAsia" w:cstheme="minorEastAsia"/>
                <w:bCs/>
                <w:color w:val="000000" w:themeColor="text1"/>
                <w:sz w:val="24"/>
                <w:szCs w:val="36"/>
                <w14:textFill>
                  <w14:solidFill>
                    <w14:schemeClr w14:val="tx1"/>
                  </w14:solidFill>
                </w14:textFill>
              </w:rPr>
              <w:t>勤工助学34学分。</w:t>
            </w:r>
          </w:p>
        </w:tc>
        <w:tc>
          <w:tcPr>
            <w:tcW w:w="1135" w:type="dxa"/>
          </w:tcPr>
          <w:p>
            <w:pPr>
              <w:ind w:firstLine="560"/>
              <w:rPr>
                <w:rFonts w:asciiTheme="minorEastAsia" w:hAnsiTheme="minorEastAsia" w:cstheme="minorEastAsia"/>
                <w:bCs/>
                <w:color w:val="000000" w:themeColor="text1"/>
                <w:sz w:val="24"/>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职业技能证书</w:t>
            </w:r>
          </w:p>
        </w:tc>
        <w:tc>
          <w:tcPr>
            <w:tcW w:w="5346" w:type="dxa"/>
          </w:tcPr>
          <w:p>
            <w:pPr>
              <w:spacing w:line="500" w:lineRule="exact"/>
              <w:ind w:firstLine="560"/>
              <w:rPr>
                <w:rFonts w:asciiTheme="minorEastAsia" w:hAnsiTheme="minorEastAsia" w:cstheme="minorEastAsia"/>
                <w:bCs/>
                <w:color w:val="000000" w:themeColor="text1"/>
                <w:sz w:val="24"/>
                <w:szCs w:val="36"/>
                <w14:textFill>
                  <w14:solidFill>
                    <w14:schemeClr w14:val="tx1"/>
                  </w14:solidFill>
                </w14:textFill>
              </w:rPr>
            </w:pPr>
            <w:r>
              <w:rPr>
                <w:rFonts w:hint="eastAsia" w:asciiTheme="minorEastAsia" w:hAnsiTheme="minorEastAsia" w:cstheme="minorEastAsia"/>
                <w:bCs/>
                <w:color w:val="000000" w:themeColor="text1"/>
                <w:sz w:val="24"/>
                <w:szCs w:val="36"/>
                <w14:textFill>
                  <w14:solidFill>
                    <w14:schemeClr w14:val="tx1"/>
                  </w14:solidFill>
                </w14:textFill>
              </w:rPr>
              <w:t>获得导游人员资格证、1+x研学旅行策划与管理、茶艺师、1+x前厅运营管理、1+x餐饮服务管理、1+x客房服务、旅游饭店服务英语等级证书、乘务员证书、商务礼仪证书考取其中一个即可</w:t>
            </w:r>
          </w:p>
        </w:tc>
        <w:tc>
          <w:tcPr>
            <w:tcW w:w="1135" w:type="dxa"/>
          </w:tcPr>
          <w:p>
            <w:pPr>
              <w:ind w:firstLine="560"/>
              <w:rPr>
                <w:rFonts w:asciiTheme="minorEastAsia" w:hAnsiTheme="minorEastAsia" w:cstheme="minorEastAsia"/>
                <w:bCs/>
                <w:color w:val="000000" w:themeColor="text1"/>
                <w:sz w:val="24"/>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ind w:firstLine="562"/>
              <w:jc w:val="center"/>
              <w:rPr>
                <w:rFonts w:asciiTheme="minorEastAsia" w:hAnsiTheme="minorEastAsia" w:cstheme="minorEastAsia"/>
                <w:b/>
                <w:bCs/>
                <w:color w:val="000000" w:themeColor="text1"/>
                <w:sz w:val="24"/>
                <w:szCs w:val="36"/>
                <w14:textFill>
                  <w14:solidFill>
                    <w14:schemeClr w14:val="tx1"/>
                  </w14:solidFill>
                </w14:textFill>
              </w:rPr>
            </w:pPr>
            <w:r>
              <w:rPr>
                <w:rFonts w:hint="eastAsia" w:asciiTheme="minorEastAsia" w:hAnsiTheme="minorEastAsia" w:cstheme="minorEastAsia"/>
                <w:b/>
                <w:bCs/>
                <w:color w:val="000000" w:themeColor="text1"/>
                <w:sz w:val="24"/>
                <w:szCs w:val="36"/>
                <w14:textFill>
                  <w14:solidFill>
                    <w14:schemeClr w14:val="tx1"/>
                  </w14:solidFill>
                </w14:textFill>
              </w:rPr>
              <w:t>其它</w:t>
            </w:r>
          </w:p>
        </w:tc>
        <w:tc>
          <w:tcPr>
            <w:tcW w:w="5346" w:type="dxa"/>
          </w:tcPr>
          <w:p>
            <w:pPr>
              <w:spacing w:line="500" w:lineRule="exact"/>
              <w:ind w:firstLine="560"/>
              <w:rPr>
                <w:rFonts w:asciiTheme="minorEastAsia" w:hAnsiTheme="minorEastAsia" w:cstheme="minorEastAsia"/>
                <w:bCs/>
                <w:color w:val="000000" w:themeColor="text1"/>
                <w:sz w:val="24"/>
                <w:szCs w:val="36"/>
                <w14:textFill>
                  <w14:solidFill>
                    <w14:schemeClr w14:val="tx1"/>
                  </w14:solidFill>
                </w14:textFill>
              </w:rPr>
            </w:pPr>
            <w:r>
              <w:rPr>
                <w:rFonts w:hint="eastAsia" w:asciiTheme="minorEastAsia" w:hAnsiTheme="minorEastAsia" w:cstheme="minorEastAsia"/>
                <w:bCs/>
                <w:color w:val="000000" w:themeColor="text1"/>
                <w:sz w:val="24"/>
                <w:szCs w:val="36"/>
                <w14:textFill>
                  <w14:solidFill>
                    <w14:schemeClr w14:val="tx1"/>
                  </w14:solidFill>
                </w14:textFill>
              </w:rPr>
              <w:t>计算机证书</w:t>
            </w:r>
          </w:p>
        </w:tc>
        <w:tc>
          <w:tcPr>
            <w:tcW w:w="1135" w:type="dxa"/>
          </w:tcPr>
          <w:p>
            <w:pPr>
              <w:ind w:firstLine="560"/>
              <w:rPr>
                <w:rFonts w:asciiTheme="minorEastAsia" w:hAnsiTheme="minorEastAsia" w:cstheme="minorEastAsia"/>
                <w:bCs/>
                <w:color w:val="000000" w:themeColor="text1"/>
                <w:sz w:val="24"/>
                <w:szCs w:val="36"/>
                <w14:textFill>
                  <w14:solidFill>
                    <w14:schemeClr w14:val="tx1"/>
                  </w14:solidFill>
                </w14:textFill>
              </w:rPr>
            </w:pPr>
          </w:p>
        </w:tc>
      </w:tr>
    </w:tbl>
    <w:p>
      <w:pPr>
        <w:ind w:firstLine="560"/>
        <w:rPr>
          <w:rFonts w:asciiTheme="minorEastAsia" w:hAnsiTheme="minorEastAsia" w:cstheme="minorEastAsia"/>
          <w:color w:val="FF0000"/>
          <w:szCs w:val="28"/>
        </w:rPr>
      </w:pPr>
    </w:p>
    <w:p>
      <w:pPr>
        <w:ind w:firstLine="560"/>
        <w:rPr>
          <w:rFonts w:asciiTheme="minorEastAsia" w:hAnsiTheme="minorEastAsia" w:cstheme="minorEastAsia"/>
          <w:color w:val="FF0000"/>
          <w:szCs w:val="28"/>
        </w:rPr>
      </w:pPr>
    </w:p>
    <w:p>
      <w:pPr>
        <w:ind w:firstLine="560"/>
        <w:rPr>
          <w:rFonts w:asciiTheme="minorEastAsia" w:hAnsiTheme="minorEastAsia" w:cstheme="minorEastAsia"/>
          <w:color w:val="FF0000"/>
          <w:szCs w:val="28"/>
        </w:rPr>
      </w:pPr>
    </w:p>
    <w:p>
      <w:pPr>
        <w:pStyle w:val="2"/>
        <w:ind w:left="600"/>
        <w:rPr>
          <w:rFonts w:ascii="黑体" w:hAnsi="黑体" w:eastAsia="黑体" w:cs="黑体"/>
          <w:color w:val="FF0000"/>
          <w:sz w:val="30"/>
          <w:szCs w:val="30"/>
        </w:rPr>
      </w:pPr>
      <w:bookmarkStart w:id="43" w:name="_Toc73967997"/>
      <w:bookmarkStart w:id="44" w:name="_Toc25761727"/>
    </w:p>
    <w:p>
      <w:pPr>
        <w:pStyle w:val="2"/>
        <w:ind w:left="600"/>
        <w:rPr>
          <w:rFonts w:ascii="黑体" w:hAnsi="黑体" w:eastAsia="黑体" w:cs="黑体"/>
          <w:color w:val="FF0000"/>
          <w:sz w:val="30"/>
          <w:szCs w:val="30"/>
        </w:rPr>
      </w:pPr>
    </w:p>
    <w:p>
      <w:pPr>
        <w:pStyle w:val="2"/>
        <w:ind w:left="600"/>
        <w:rPr>
          <w:rFonts w:ascii="黑体" w:hAnsi="黑体" w:eastAsia="黑体" w:cs="黑体"/>
          <w:color w:val="FF0000"/>
          <w:sz w:val="30"/>
          <w:szCs w:val="30"/>
        </w:rPr>
      </w:pPr>
    </w:p>
    <w:p>
      <w:pPr>
        <w:pStyle w:val="2"/>
        <w:ind w:left="600"/>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br w:type="page"/>
      </w:r>
    </w:p>
    <w:p>
      <w:pPr>
        <w:pStyle w:val="2"/>
        <w:ind w:left="6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附录1：</w:t>
      </w:r>
      <w:bookmarkEnd w:id="43"/>
    </w:p>
    <w:p>
      <w:pPr>
        <w:pStyle w:val="2"/>
        <w:jc w:val="center"/>
        <w:rPr>
          <w:rFonts w:ascii="黑体" w:hAnsi="黑体" w:eastAsia="黑体" w:cs="黑体"/>
          <w:color w:val="000000" w:themeColor="text1"/>
          <w:sz w:val="30"/>
          <w:szCs w:val="30"/>
          <w14:textFill>
            <w14:solidFill>
              <w14:schemeClr w14:val="tx1"/>
            </w14:solidFill>
          </w14:textFill>
        </w:rPr>
      </w:pPr>
      <w:bookmarkStart w:id="45" w:name="_Toc73967998"/>
      <w:r>
        <w:rPr>
          <w:rFonts w:hint="eastAsia" w:ascii="黑体" w:hAnsi="黑体" w:eastAsia="黑体" w:cs="黑体"/>
          <w:color w:val="000000" w:themeColor="text1"/>
          <w:sz w:val="30"/>
          <w:szCs w:val="30"/>
          <w14:textFill>
            <w14:solidFill>
              <w14:schemeClr w14:val="tx1"/>
            </w14:solidFill>
          </w14:textFill>
        </w:rPr>
        <w:t>现代旅游管理专业（群）人才培养方案评审表</w:t>
      </w:r>
      <w:bookmarkEnd w:id="44"/>
      <w:bookmarkEnd w:id="45"/>
    </w:p>
    <w:tbl>
      <w:tblPr>
        <w:tblStyle w:val="22"/>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31"/>
        <w:gridCol w:w="3649"/>
        <w:gridCol w:w="200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9461" w:type="dxa"/>
            <w:gridSpan w:val="5"/>
            <w:vAlign w:val="center"/>
          </w:tcPr>
          <w:p>
            <w:pPr>
              <w:ind w:firstLine="562"/>
              <w:jc w:val="center"/>
              <w:rPr>
                <w:rFonts w:asciiTheme="minorEastAsia" w:hAnsiTheme="minorEastAsia" w:cstheme="minorEastAsia"/>
                <w:b/>
                <w:color w:val="000000" w:themeColor="text1"/>
                <w:szCs w:val="28"/>
                <w14:textFill>
                  <w14:solidFill>
                    <w14:schemeClr w14:val="tx1"/>
                  </w14:solidFill>
                </w14:textFill>
              </w:rPr>
            </w:pPr>
            <w:r>
              <w:rPr>
                <w:rFonts w:hint="eastAsia" w:asciiTheme="minorEastAsia" w:hAnsiTheme="minorEastAsia" w:cstheme="minorEastAsia"/>
                <w:b/>
                <w:color w:val="000000" w:themeColor="text1"/>
                <w:szCs w:val="28"/>
                <w14:textFill>
                  <w14:solidFill>
                    <w14:schemeClr w14:val="tx1"/>
                  </w14:solidFill>
                </w14:textFill>
              </w:rPr>
              <w:t>评审专家（教学工作指导委员会成员）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序号</w:t>
            </w:r>
          </w:p>
        </w:tc>
        <w:tc>
          <w:tcPr>
            <w:tcW w:w="1431"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姓名</w:t>
            </w:r>
          </w:p>
        </w:tc>
        <w:tc>
          <w:tcPr>
            <w:tcW w:w="3649"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工作单位</w:t>
            </w:r>
          </w:p>
        </w:tc>
        <w:tc>
          <w:tcPr>
            <w:tcW w:w="2007"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职称/职务</w:t>
            </w:r>
          </w:p>
        </w:tc>
        <w:tc>
          <w:tcPr>
            <w:tcW w:w="1498" w:type="dxa"/>
            <w:vAlign w:val="center"/>
          </w:tcPr>
          <w:p>
            <w:pPr>
              <w:jc w:val="cente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1</w:t>
            </w:r>
          </w:p>
        </w:tc>
        <w:tc>
          <w:tcPr>
            <w:tcW w:w="1431" w:type="dxa"/>
            <w:vAlign w:val="center"/>
          </w:tcPr>
          <w:p>
            <w:pPr>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韩凝华</w:t>
            </w:r>
          </w:p>
        </w:tc>
        <w:tc>
          <w:tcPr>
            <w:tcW w:w="3649"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厦门弗安吉旅游服务有限公司</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总经理</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2</w:t>
            </w:r>
          </w:p>
        </w:tc>
        <w:tc>
          <w:tcPr>
            <w:tcW w:w="1431" w:type="dxa"/>
            <w:vAlign w:val="center"/>
          </w:tcPr>
          <w:p>
            <w:pPr>
              <w:jc w:val="center"/>
              <w:rPr>
                <w:rFonts w:asciiTheme="minorEastAsia" w:hAnsiTheme="minorEastAsia" w:cstheme="minorEastAsia"/>
                <w:color w:val="FF0000"/>
                <w:szCs w:val="28"/>
              </w:rPr>
            </w:pPr>
            <w:r>
              <w:rPr>
                <w:rFonts w:hint="eastAsia" w:asciiTheme="minorEastAsia" w:hAnsiTheme="minorEastAsia" w:cstheme="minorEastAsia"/>
                <w:color w:val="000000"/>
                <w:sz w:val="24"/>
              </w:rPr>
              <w:t>李聪文</w:t>
            </w:r>
          </w:p>
        </w:tc>
        <w:tc>
          <w:tcPr>
            <w:tcW w:w="3649"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cstheme="minorEastAsia"/>
                <w:color w:val="000000"/>
                <w:sz w:val="24"/>
              </w:rPr>
              <w:t>厦门厦旅国际旅行社</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cstheme="minorEastAsia"/>
                <w:sz w:val="24"/>
              </w:rPr>
              <w:t>导游部经理</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3</w:t>
            </w:r>
          </w:p>
        </w:tc>
        <w:tc>
          <w:tcPr>
            <w:tcW w:w="1431" w:type="dxa"/>
            <w:vAlign w:val="center"/>
          </w:tcPr>
          <w:p>
            <w:pPr>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林跃真</w:t>
            </w:r>
          </w:p>
        </w:tc>
        <w:tc>
          <w:tcPr>
            <w:tcW w:w="3649" w:type="dxa"/>
            <w:vAlign w:val="center"/>
          </w:tcPr>
          <w:p>
            <w:pPr>
              <w:snapToGrid w:val="0"/>
              <w:spacing w:line="240" w:lineRule="auto"/>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厦门航空酒店管理公司湖里物业分公司</w:t>
            </w:r>
          </w:p>
        </w:tc>
        <w:tc>
          <w:tcPr>
            <w:tcW w:w="2007" w:type="dxa"/>
            <w:vAlign w:val="center"/>
          </w:tcPr>
          <w:p>
            <w:pPr>
              <w:snapToGrid w:val="0"/>
              <w:spacing w:line="460" w:lineRule="exact"/>
              <w:jc w:val="center"/>
              <w:rPr>
                <w:rFonts w:hint="default" w:eastAsia="宋体" w:asciiTheme="minorEastAsia" w:hAnsiTheme="minorEastAsia" w:cstheme="minorEastAsia"/>
                <w:color w:val="FF0000"/>
                <w:szCs w:val="28"/>
                <w:lang w:val="en-US" w:eastAsia="zh-CN"/>
              </w:rPr>
            </w:pPr>
            <w:r>
              <w:rPr>
                <w:rFonts w:hint="eastAsia" w:asciiTheme="minorEastAsia" w:hAnsiTheme="minorEastAsia" w:eastAsiaTheme="minorEastAsia" w:cstheme="minorEastAsia"/>
                <w:color w:val="000000"/>
                <w:sz w:val="24"/>
                <w:lang w:val="en-US" w:eastAsia="zh-CN"/>
              </w:rPr>
              <w:t>项目负责人</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4</w:t>
            </w:r>
          </w:p>
        </w:tc>
        <w:tc>
          <w:tcPr>
            <w:tcW w:w="1431" w:type="dxa"/>
            <w:vAlign w:val="center"/>
          </w:tcPr>
          <w:p>
            <w:pPr>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许一晟</w:t>
            </w:r>
          </w:p>
        </w:tc>
        <w:tc>
          <w:tcPr>
            <w:tcW w:w="3649"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厦门京闽中心邑酒店</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color w:val="000000"/>
                <w:sz w:val="24"/>
              </w:rPr>
              <w:t>总经理助理</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5</w:t>
            </w:r>
          </w:p>
        </w:tc>
        <w:tc>
          <w:tcPr>
            <w:tcW w:w="1431" w:type="dxa"/>
            <w:vAlign w:val="center"/>
          </w:tcPr>
          <w:p>
            <w:pPr>
              <w:jc w:val="center"/>
              <w:rPr>
                <w:rFonts w:asciiTheme="minorEastAsia" w:hAnsiTheme="minorEastAsia" w:cstheme="minorEastAsia"/>
                <w:color w:val="FF0000"/>
                <w:szCs w:val="28"/>
              </w:rPr>
            </w:pPr>
            <w:r>
              <w:rPr>
                <w:rFonts w:ascii="宋体" w:hAnsi="宋体"/>
                <w:sz w:val="24"/>
              </w:rPr>
              <w:t xml:space="preserve"> </w:t>
            </w:r>
            <w:r>
              <w:rPr>
                <w:rFonts w:hint="eastAsia" w:ascii="宋体" w:hAnsi="宋体"/>
                <w:sz w:val="24"/>
              </w:rPr>
              <w:t>刘玉洁</w:t>
            </w:r>
          </w:p>
        </w:tc>
        <w:tc>
          <w:tcPr>
            <w:tcW w:w="3649" w:type="dxa"/>
            <w:vAlign w:val="center"/>
          </w:tcPr>
          <w:p>
            <w:pPr>
              <w:shd w:val="clear" w:color="auto" w:fill="FFFFFF" w:themeFill="background1"/>
              <w:spacing w:line="240" w:lineRule="auto"/>
              <w:rPr>
                <w:rFonts w:asciiTheme="minorEastAsia" w:hAnsiTheme="minorEastAsia" w:cstheme="minorEastAsia"/>
                <w:color w:val="FF0000"/>
                <w:szCs w:val="28"/>
              </w:rPr>
            </w:pPr>
            <w:r>
              <w:rPr>
                <w:rFonts w:hint="eastAsia" w:ascii="宋体" w:hAnsi="宋体"/>
                <w:sz w:val="24"/>
              </w:rPr>
              <w:t>元翔（厦门）国际航空港股份有限公司地勤服务分公司</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宋体" w:hAnsi="宋体"/>
                <w:sz w:val="24"/>
              </w:rPr>
              <w:t>贵宾室副主任</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6</w:t>
            </w:r>
          </w:p>
        </w:tc>
        <w:tc>
          <w:tcPr>
            <w:tcW w:w="1431" w:type="dxa"/>
            <w:vAlign w:val="center"/>
          </w:tcPr>
          <w:p>
            <w:pPr>
              <w:jc w:val="center"/>
              <w:rPr>
                <w:rFonts w:asciiTheme="minorEastAsia" w:hAnsiTheme="minorEastAsia" w:cstheme="minorEastAsia"/>
                <w:color w:val="FF0000"/>
                <w:szCs w:val="28"/>
              </w:rPr>
            </w:pPr>
            <w:r>
              <w:rPr>
                <w:rFonts w:hint="eastAsia" w:ascii="宋体" w:hAnsi="宋体"/>
                <w:sz w:val="24"/>
              </w:rPr>
              <w:t>刘质娴</w:t>
            </w:r>
          </w:p>
        </w:tc>
        <w:tc>
          <w:tcPr>
            <w:tcW w:w="3649" w:type="dxa"/>
            <w:vAlign w:val="center"/>
          </w:tcPr>
          <w:p>
            <w:pPr>
              <w:snapToGrid w:val="0"/>
              <w:spacing w:line="3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厦门中航天诚教育服务有限公司</w:t>
            </w:r>
          </w:p>
        </w:tc>
        <w:tc>
          <w:tcPr>
            <w:tcW w:w="2007" w:type="dxa"/>
            <w:vAlign w:val="center"/>
          </w:tcPr>
          <w:p>
            <w:pPr>
              <w:snapToGrid w:val="0"/>
              <w:spacing w:line="360" w:lineRule="exact"/>
              <w:jc w:val="center"/>
              <w:rPr>
                <w:rFonts w:asciiTheme="minorEastAsia" w:hAnsiTheme="minorEastAsia" w:cstheme="minorEastAsia"/>
                <w:color w:val="FF0000"/>
                <w:szCs w:val="28"/>
              </w:rPr>
            </w:pPr>
            <w:r>
              <w:rPr>
                <w:rFonts w:hint="eastAsia" w:ascii="宋体" w:hAnsi="宋体"/>
                <w:sz w:val="24"/>
              </w:rPr>
              <w:t>院校合作部总监</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7</w:t>
            </w:r>
          </w:p>
        </w:tc>
        <w:tc>
          <w:tcPr>
            <w:tcW w:w="1431" w:type="dxa"/>
            <w:vAlign w:val="center"/>
          </w:tcPr>
          <w:p>
            <w:pPr>
              <w:jc w:val="center"/>
              <w:rPr>
                <w:rFonts w:asciiTheme="minorEastAsia" w:hAnsiTheme="minorEastAsia" w:cstheme="minorEastAsia"/>
                <w:color w:val="FF0000"/>
                <w:szCs w:val="28"/>
              </w:rPr>
            </w:pPr>
            <w:r>
              <w:rPr>
                <w:rFonts w:ascii="宋体" w:hAnsi="宋体"/>
                <w:sz w:val="24"/>
              </w:rPr>
              <w:t>许智坚</w:t>
            </w:r>
          </w:p>
        </w:tc>
        <w:tc>
          <w:tcPr>
            <w:tcW w:w="3649"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厦门南洋职业学院</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宋体" w:hAnsi="宋体"/>
                <w:sz w:val="24"/>
              </w:rPr>
              <w:t>副校长</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49" w:firstLineChars="71"/>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szCs w:val="28"/>
              </w:rPr>
              <w:t>8</w:t>
            </w:r>
          </w:p>
        </w:tc>
        <w:tc>
          <w:tcPr>
            <w:tcW w:w="1431" w:type="dxa"/>
            <w:vAlign w:val="center"/>
          </w:tcPr>
          <w:p>
            <w:pPr>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崔筱力</w:t>
            </w:r>
          </w:p>
        </w:tc>
        <w:tc>
          <w:tcPr>
            <w:tcW w:w="3649"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厦门南洋职业学院</w:t>
            </w:r>
          </w:p>
        </w:tc>
        <w:tc>
          <w:tcPr>
            <w:tcW w:w="2007" w:type="dxa"/>
            <w:vAlign w:val="center"/>
          </w:tcPr>
          <w:p>
            <w:pPr>
              <w:snapToGrid w:val="0"/>
              <w:spacing w:line="460" w:lineRule="exact"/>
              <w:jc w:val="center"/>
              <w:rPr>
                <w:rFonts w:asciiTheme="minorEastAsia" w:hAnsiTheme="minorEastAsia" w:cstheme="minorEastAsia"/>
                <w:color w:val="FF0000"/>
                <w:szCs w:val="28"/>
              </w:rPr>
            </w:pPr>
            <w:r>
              <w:rPr>
                <w:rFonts w:hint="eastAsia" w:asciiTheme="minorEastAsia" w:hAnsiTheme="minorEastAsia" w:eastAsiaTheme="minorEastAsia" w:cstheme="minorEastAsia"/>
                <w:sz w:val="24"/>
              </w:rPr>
              <w:t xml:space="preserve"> 院长</w:t>
            </w:r>
          </w:p>
        </w:tc>
        <w:tc>
          <w:tcPr>
            <w:tcW w:w="1498" w:type="dxa"/>
            <w:vAlign w:val="center"/>
          </w:tcPr>
          <w:p>
            <w:pPr>
              <w:ind w:firstLine="149" w:firstLineChars="71"/>
              <w:rPr>
                <w:rFonts w:asciiTheme="minorEastAsia" w:hAnsiTheme="minorEastAsia" w:cstheme="minorEastAsia"/>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61" w:type="dxa"/>
            <w:gridSpan w:val="5"/>
            <w:vAlign w:val="center"/>
          </w:tcPr>
          <w:p>
            <w:pPr>
              <w:ind w:firstLine="562"/>
              <w:jc w:val="center"/>
              <w:rPr>
                <w:rFonts w:asciiTheme="minorEastAsia" w:hAnsiTheme="minorEastAsia" w:cstheme="minorEastAsia"/>
                <w:b/>
                <w:color w:val="000000" w:themeColor="text1"/>
                <w:szCs w:val="28"/>
                <w14:textFill>
                  <w14:solidFill>
                    <w14:schemeClr w14:val="tx1"/>
                  </w14:solidFill>
                </w14:textFill>
              </w:rPr>
            </w:pPr>
            <w:r>
              <w:rPr>
                <w:rFonts w:hint="eastAsia" w:asciiTheme="minorEastAsia" w:hAnsiTheme="minorEastAsia" w:cstheme="minorEastAsia"/>
                <w:b/>
                <w:color w:val="000000" w:themeColor="text1"/>
                <w:szCs w:val="28"/>
                <w14:textFill>
                  <w14:solidFill>
                    <w14:schemeClr w14:val="tx1"/>
                  </w14:solidFill>
                </w14:textFill>
              </w:rPr>
              <w:t>教学工作指导委员会评审意见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9461" w:type="dxa"/>
            <w:gridSpan w:val="5"/>
            <w:vAlign w:val="bottom"/>
          </w:tcPr>
          <w:p>
            <w:pPr>
              <w:pStyle w:val="2"/>
            </w:pPr>
          </w:p>
          <w:p>
            <w:pPr>
              <w:tabs>
                <w:tab w:val="left" w:pos="5085"/>
              </w:tabs>
              <w:spacing w:line="240" w:lineRule="auto"/>
              <w:jc w:val="both"/>
              <w:rPr>
                <w:rFonts w:asciiTheme="minorEastAsia" w:hAnsiTheme="minorEastAsia" w:cstheme="minorEastAsia"/>
                <w:color w:val="000000" w:themeColor="text1"/>
                <w:szCs w:val="28"/>
                <w14:textFill>
                  <w14:solidFill>
                    <w14:schemeClr w14:val="tx1"/>
                  </w14:solidFill>
                </w14:textFill>
              </w:rPr>
            </w:pPr>
          </w:p>
          <w:p>
            <w:pPr>
              <w:tabs>
                <w:tab w:val="left" w:pos="5085"/>
              </w:tabs>
              <w:spacing w:line="240" w:lineRule="auto"/>
              <w:ind w:firstLine="560"/>
              <w:jc w:val="both"/>
              <w:rPr>
                <w:rFonts w:asciiTheme="minorEastAsia" w:hAnsiTheme="minorEastAsia" w:cstheme="minorEastAsia"/>
                <w:color w:val="000000" w:themeColor="text1"/>
                <w:szCs w:val="28"/>
                <w14:textFill>
                  <w14:solidFill>
                    <w14:schemeClr w14:val="tx1"/>
                  </w14:solidFill>
                </w14:textFill>
              </w:rPr>
            </w:pPr>
          </w:p>
          <w:p>
            <w:pPr>
              <w:tabs>
                <w:tab w:val="left" w:pos="5085"/>
              </w:tabs>
              <w:spacing w:line="240" w:lineRule="auto"/>
              <w:ind w:firstLine="560"/>
              <w:jc w:val="both"/>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 xml:space="preserve">评审组长签字：                      </w:t>
            </w:r>
            <w:r>
              <w:rPr>
                <w:rFonts w:asciiTheme="minorEastAsia" w:hAnsiTheme="minorEastAsia" w:cstheme="minorEastAsia"/>
                <w:color w:val="000000" w:themeColor="text1"/>
                <w:szCs w:val="28"/>
                <w14:textFill>
                  <w14:solidFill>
                    <w14:schemeClr w14:val="tx1"/>
                  </w14:solidFill>
                </w14:textFill>
              </w:rPr>
              <w:t xml:space="preserve">      </w:t>
            </w:r>
            <w:r>
              <w:rPr>
                <w:rFonts w:hint="eastAsia" w:asciiTheme="minorEastAsia" w:hAnsiTheme="minorEastAsia" w:cstheme="minorEastAsia"/>
                <w:color w:val="000000" w:themeColor="text1"/>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461" w:type="dxa"/>
            <w:gridSpan w:val="5"/>
          </w:tcPr>
          <w:p>
            <w:pPr>
              <w:tabs>
                <w:tab w:val="left" w:pos="5085"/>
              </w:tabs>
              <w:spacing w:line="240" w:lineRule="auto"/>
              <w:jc w:val="both"/>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学校意见</w:t>
            </w:r>
          </w:p>
          <w:p>
            <w:pPr>
              <w:tabs>
                <w:tab w:val="left" w:pos="5085"/>
              </w:tabs>
              <w:spacing w:line="240" w:lineRule="auto"/>
              <w:ind w:firstLine="560"/>
              <w:jc w:val="both"/>
              <w:rPr>
                <w:rFonts w:asciiTheme="minorEastAsia" w:hAnsiTheme="minorEastAsia" w:cstheme="minorEastAsia"/>
                <w:color w:val="000000" w:themeColor="text1"/>
                <w:szCs w:val="2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tabs>
                <w:tab w:val="left" w:pos="5085"/>
              </w:tabs>
              <w:ind w:firstLine="1155" w:firstLineChars="550"/>
              <w:jc w:val="both"/>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主管校长签字：                                 年    月    日</w:t>
            </w:r>
          </w:p>
        </w:tc>
      </w:tr>
    </w:tbl>
    <w:p>
      <w:pPr>
        <w:rPr>
          <w:rFonts w:asciiTheme="minorEastAsia" w:hAnsiTheme="minorEastAsia" w:cstheme="minorEastAsia"/>
          <w:color w:val="000000" w:themeColor="text1"/>
          <w:szCs w:val="28"/>
          <w14:textFill>
            <w14:solidFill>
              <w14:schemeClr w14:val="tx1"/>
            </w14:solidFill>
          </w14:textFill>
        </w:rPr>
      </w:pPr>
    </w:p>
    <w:p>
      <w:pPr>
        <w:rPr>
          <w:rFonts w:asciiTheme="minorEastAsia" w:hAnsiTheme="minorEastAsia" w:cstheme="minorEastAsia"/>
          <w:color w:val="000000" w:themeColor="text1"/>
          <w:szCs w:val="28"/>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t>注：二级学院组织评审，由评审专家签署意见后扫描电子档插入培养方案电子档中。</w:t>
      </w:r>
    </w:p>
    <w:p>
      <w:pPr>
        <w:adjustRightInd w:val="0"/>
        <w:snapToGrid w:val="0"/>
        <w:spacing w:after="156" w:afterLines="50" w:line="500" w:lineRule="exact"/>
        <w:ind w:right="605" w:rightChars="288" w:firstLine="640" w:firstLineChars="200"/>
        <w:outlineLvl w:val="0"/>
        <w:rPr>
          <w:rFonts w:ascii="仿宋" w:hAnsi="仿宋" w:eastAsia="仿宋"/>
          <w:color w:val="FF000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6"/>
      </w:rPr>
    </w:pPr>
    <w:r>
      <w:rPr>
        <w:rStyle w:val="26"/>
      </w:rPr>
      <w:fldChar w:fldCharType="begin"/>
    </w:r>
    <w:r>
      <w:rPr>
        <w:rStyle w:val="26"/>
      </w:rPr>
      <w:instrText xml:space="preserve">PAGE  </w:instrText>
    </w:r>
    <w:r>
      <w:rPr>
        <w:rStyle w:val="26"/>
      </w:rP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rFonts w:hint="eastAsia"/>
      </w:rPr>
      <w:t>现代旅游管理专业（群）人才培养方案</w:t>
    </w:r>
  </w:p>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38702"/>
    <w:multiLevelType w:val="singleLevel"/>
    <w:tmpl w:val="92838702"/>
    <w:lvl w:ilvl="0" w:tentative="0">
      <w:start w:val="1"/>
      <w:numFmt w:val="decimal"/>
      <w:suff w:val="nothing"/>
      <w:lvlText w:val="（%1）"/>
      <w:lvlJc w:val="left"/>
    </w:lvl>
  </w:abstractNum>
  <w:abstractNum w:abstractNumId="1">
    <w:nsid w:val="94564B17"/>
    <w:multiLevelType w:val="singleLevel"/>
    <w:tmpl w:val="94564B17"/>
    <w:lvl w:ilvl="0" w:tentative="0">
      <w:start w:val="2"/>
      <w:numFmt w:val="chineseCounting"/>
      <w:suff w:val="nothing"/>
      <w:lvlText w:val="（%1）"/>
      <w:lvlJc w:val="left"/>
      <w:rPr>
        <w:rFonts w:hint="eastAsia"/>
      </w:rPr>
    </w:lvl>
  </w:abstractNum>
  <w:abstractNum w:abstractNumId="2">
    <w:nsid w:val="9633B013"/>
    <w:multiLevelType w:val="singleLevel"/>
    <w:tmpl w:val="9633B013"/>
    <w:lvl w:ilvl="0" w:tentative="0">
      <w:start w:val="1"/>
      <w:numFmt w:val="decimal"/>
      <w:lvlText w:val="%1."/>
      <w:lvlJc w:val="left"/>
      <w:pPr>
        <w:tabs>
          <w:tab w:val="left" w:pos="312"/>
        </w:tabs>
      </w:pPr>
    </w:lvl>
  </w:abstractNum>
  <w:abstractNum w:abstractNumId="3">
    <w:nsid w:val="995B7859"/>
    <w:multiLevelType w:val="singleLevel"/>
    <w:tmpl w:val="995B7859"/>
    <w:lvl w:ilvl="0" w:tentative="0">
      <w:start w:val="1"/>
      <w:numFmt w:val="chineseCounting"/>
      <w:suff w:val="nothing"/>
      <w:lvlText w:val="（%1）"/>
      <w:lvlJc w:val="left"/>
      <w:pPr>
        <w:ind w:left="0"/>
      </w:pPr>
      <w:rPr>
        <w:rFonts w:hint="eastAsia"/>
      </w:rPr>
    </w:lvl>
  </w:abstractNum>
  <w:abstractNum w:abstractNumId="4">
    <w:nsid w:val="A72DE1FC"/>
    <w:multiLevelType w:val="singleLevel"/>
    <w:tmpl w:val="A72DE1FC"/>
    <w:lvl w:ilvl="0" w:tentative="0">
      <w:start w:val="1"/>
      <w:numFmt w:val="chineseCounting"/>
      <w:suff w:val="nothing"/>
      <w:lvlText w:val="%1、"/>
      <w:lvlJc w:val="left"/>
      <w:rPr>
        <w:rFonts w:hint="eastAsia"/>
      </w:rPr>
    </w:lvl>
  </w:abstractNum>
  <w:abstractNum w:abstractNumId="5">
    <w:nsid w:val="B987251D"/>
    <w:multiLevelType w:val="singleLevel"/>
    <w:tmpl w:val="B987251D"/>
    <w:lvl w:ilvl="0" w:tentative="0">
      <w:start w:val="1"/>
      <w:numFmt w:val="decimal"/>
      <w:lvlText w:val="%1."/>
      <w:lvlJc w:val="left"/>
      <w:pPr>
        <w:tabs>
          <w:tab w:val="left" w:pos="312"/>
        </w:tabs>
      </w:pPr>
    </w:lvl>
  </w:abstractNum>
  <w:abstractNum w:abstractNumId="6">
    <w:nsid w:val="D10C684E"/>
    <w:multiLevelType w:val="singleLevel"/>
    <w:tmpl w:val="D10C684E"/>
    <w:lvl w:ilvl="0" w:tentative="0">
      <w:start w:val="1"/>
      <w:numFmt w:val="decimal"/>
      <w:lvlText w:val="%1."/>
      <w:lvlJc w:val="left"/>
      <w:pPr>
        <w:tabs>
          <w:tab w:val="left" w:pos="312"/>
        </w:tabs>
      </w:pPr>
    </w:lvl>
  </w:abstractNum>
  <w:abstractNum w:abstractNumId="7">
    <w:nsid w:val="DF3A74A0"/>
    <w:multiLevelType w:val="singleLevel"/>
    <w:tmpl w:val="DF3A74A0"/>
    <w:lvl w:ilvl="0" w:tentative="0">
      <w:start w:val="1"/>
      <w:numFmt w:val="chineseCounting"/>
      <w:suff w:val="nothing"/>
      <w:lvlText w:val="%1、"/>
      <w:lvlJc w:val="left"/>
      <w:rPr>
        <w:rFonts w:hint="eastAsia"/>
      </w:rPr>
    </w:lvl>
  </w:abstractNum>
  <w:abstractNum w:abstractNumId="8">
    <w:nsid w:val="E656706F"/>
    <w:multiLevelType w:val="singleLevel"/>
    <w:tmpl w:val="E656706F"/>
    <w:lvl w:ilvl="0" w:tentative="0">
      <w:start w:val="1"/>
      <w:numFmt w:val="decimal"/>
      <w:lvlText w:val="%1."/>
      <w:lvlJc w:val="left"/>
      <w:pPr>
        <w:tabs>
          <w:tab w:val="left" w:pos="312"/>
        </w:tabs>
      </w:pPr>
    </w:lvl>
  </w:abstractNum>
  <w:abstractNum w:abstractNumId="9">
    <w:nsid w:val="E79087F8"/>
    <w:multiLevelType w:val="singleLevel"/>
    <w:tmpl w:val="E79087F8"/>
    <w:lvl w:ilvl="0" w:tentative="0">
      <w:start w:val="1"/>
      <w:numFmt w:val="chineseCounting"/>
      <w:suff w:val="space"/>
      <w:lvlText w:val="第%1章"/>
      <w:lvlJc w:val="left"/>
      <w:rPr>
        <w:rFonts w:hint="eastAsia"/>
      </w:rPr>
    </w:lvl>
  </w:abstractNum>
  <w:abstractNum w:abstractNumId="10">
    <w:nsid w:val="04096F1D"/>
    <w:multiLevelType w:val="multilevel"/>
    <w:tmpl w:val="04096F1D"/>
    <w:lvl w:ilvl="0" w:tentative="0">
      <w:start w:val="1"/>
      <w:numFmt w:val="decimal"/>
      <w:lvlText w:val="%1."/>
      <w:lvlJc w:val="left"/>
      <w:pPr>
        <w:ind w:left="783" w:hanging="360"/>
      </w:pPr>
      <w:rPr>
        <w:rFonts w:hint="default"/>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11">
    <w:nsid w:val="0ACDA60B"/>
    <w:multiLevelType w:val="singleLevel"/>
    <w:tmpl w:val="0ACDA60B"/>
    <w:lvl w:ilvl="0" w:tentative="0">
      <w:start w:val="1"/>
      <w:numFmt w:val="decimal"/>
      <w:suff w:val="nothing"/>
      <w:lvlText w:val="%1．"/>
      <w:lvlJc w:val="left"/>
      <w:pPr>
        <w:ind w:left="0" w:firstLine="400"/>
      </w:pPr>
      <w:rPr>
        <w:rFonts w:hint="default"/>
      </w:rPr>
    </w:lvl>
  </w:abstractNum>
  <w:abstractNum w:abstractNumId="12">
    <w:nsid w:val="1EBB2CC4"/>
    <w:multiLevelType w:val="multilevel"/>
    <w:tmpl w:val="1EBB2C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402CF2C"/>
    <w:multiLevelType w:val="singleLevel"/>
    <w:tmpl w:val="3402CF2C"/>
    <w:lvl w:ilvl="0" w:tentative="0">
      <w:start w:val="1"/>
      <w:numFmt w:val="decimal"/>
      <w:suff w:val="nothing"/>
      <w:lvlText w:val="（%1）"/>
      <w:lvlJc w:val="left"/>
    </w:lvl>
  </w:abstractNum>
  <w:abstractNum w:abstractNumId="14">
    <w:nsid w:val="3F6A0B23"/>
    <w:multiLevelType w:val="multilevel"/>
    <w:tmpl w:val="3F6A0B2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45BF1A7"/>
    <w:multiLevelType w:val="singleLevel"/>
    <w:tmpl w:val="445BF1A7"/>
    <w:lvl w:ilvl="0" w:tentative="0">
      <w:start w:val="1"/>
      <w:numFmt w:val="chineseCounting"/>
      <w:suff w:val="nothing"/>
      <w:lvlText w:val="（%1）"/>
      <w:lvlJc w:val="left"/>
      <w:rPr>
        <w:rFonts w:hint="eastAsia"/>
      </w:rPr>
    </w:lvl>
  </w:abstractNum>
  <w:abstractNum w:abstractNumId="16">
    <w:nsid w:val="47165357"/>
    <w:multiLevelType w:val="multilevel"/>
    <w:tmpl w:val="47165357"/>
    <w:lvl w:ilvl="0" w:tentative="0">
      <w:start w:val="1"/>
      <w:numFmt w:val="decimal"/>
      <w:lvlText w:val="（%1）"/>
      <w:lvlJc w:val="left"/>
      <w:pPr>
        <w:ind w:left="1140" w:hanging="720"/>
      </w:pPr>
      <w:rPr>
        <w:rFonts w:hint="default"/>
        <w:b w:val="0"/>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E5F5448"/>
    <w:multiLevelType w:val="singleLevel"/>
    <w:tmpl w:val="4E5F5448"/>
    <w:lvl w:ilvl="0" w:tentative="0">
      <w:start w:val="1"/>
      <w:numFmt w:val="decimal"/>
      <w:lvlText w:val="%1."/>
      <w:lvlJc w:val="left"/>
      <w:pPr>
        <w:tabs>
          <w:tab w:val="left" w:pos="312"/>
        </w:tabs>
      </w:pPr>
    </w:lvl>
  </w:abstractNum>
  <w:abstractNum w:abstractNumId="18">
    <w:nsid w:val="4FA667E7"/>
    <w:multiLevelType w:val="multilevel"/>
    <w:tmpl w:val="4FA667E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00D28FE"/>
    <w:multiLevelType w:val="singleLevel"/>
    <w:tmpl w:val="500D28FE"/>
    <w:lvl w:ilvl="0" w:tentative="0">
      <w:start w:val="1"/>
      <w:numFmt w:val="decimal"/>
      <w:lvlText w:val="%1."/>
      <w:lvlJc w:val="left"/>
      <w:pPr>
        <w:tabs>
          <w:tab w:val="left" w:pos="312"/>
        </w:tabs>
      </w:pPr>
    </w:lvl>
  </w:abstractNum>
  <w:abstractNum w:abstractNumId="20">
    <w:nsid w:val="5BEF4E96"/>
    <w:multiLevelType w:val="singleLevel"/>
    <w:tmpl w:val="5BEF4E96"/>
    <w:lvl w:ilvl="0" w:tentative="0">
      <w:start w:val="1"/>
      <w:numFmt w:val="decimal"/>
      <w:lvlText w:val="%1."/>
      <w:lvlJc w:val="left"/>
      <w:pPr>
        <w:tabs>
          <w:tab w:val="left" w:pos="312"/>
        </w:tabs>
      </w:pPr>
    </w:lvl>
  </w:abstractNum>
  <w:abstractNum w:abstractNumId="21">
    <w:nsid w:val="70C27989"/>
    <w:multiLevelType w:val="singleLevel"/>
    <w:tmpl w:val="70C27989"/>
    <w:lvl w:ilvl="0" w:tentative="0">
      <w:start w:val="1"/>
      <w:numFmt w:val="decimal"/>
      <w:lvlText w:val="%1."/>
      <w:lvlJc w:val="left"/>
      <w:pPr>
        <w:tabs>
          <w:tab w:val="left" w:pos="312"/>
        </w:tabs>
      </w:pPr>
    </w:lvl>
  </w:abstractNum>
  <w:abstractNum w:abstractNumId="22">
    <w:nsid w:val="777723AB"/>
    <w:multiLevelType w:val="singleLevel"/>
    <w:tmpl w:val="777723AB"/>
    <w:lvl w:ilvl="0" w:tentative="0">
      <w:start w:val="1"/>
      <w:numFmt w:val="decimal"/>
      <w:suff w:val="nothing"/>
      <w:lvlText w:val="（%1）"/>
      <w:lvlJc w:val="left"/>
    </w:lvl>
  </w:abstractNum>
  <w:num w:numId="1">
    <w:abstractNumId w:val="9"/>
  </w:num>
  <w:num w:numId="2">
    <w:abstractNumId w:val="4"/>
  </w:num>
  <w:num w:numId="3">
    <w:abstractNumId w:val="15"/>
  </w:num>
  <w:num w:numId="4">
    <w:abstractNumId w:val="5"/>
  </w:num>
  <w:num w:numId="5">
    <w:abstractNumId w:val="19"/>
  </w:num>
  <w:num w:numId="6">
    <w:abstractNumId w:val="10"/>
  </w:num>
  <w:num w:numId="7">
    <w:abstractNumId w:val="7"/>
  </w:num>
  <w:num w:numId="8">
    <w:abstractNumId w:val="17"/>
  </w:num>
  <w:num w:numId="9">
    <w:abstractNumId w:val="11"/>
  </w:num>
  <w:num w:numId="10">
    <w:abstractNumId w:val="8"/>
  </w:num>
  <w:num w:numId="11">
    <w:abstractNumId w:val="6"/>
  </w:num>
  <w:num w:numId="12">
    <w:abstractNumId w:val="2"/>
  </w:num>
  <w:num w:numId="13">
    <w:abstractNumId w:val="20"/>
  </w:num>
  <w:num w:numId="14">
    <w:abstractNumId w:val="22"/>
  </w:num>
  <w:num w:numId="15">
    <w:abstractNumId w:val="16"/>
  </w:num>
  <w:num w:numId="16">
    <w:abstractNumId w:val="18"/>
  </w:num>
  <w:num w:numId="17">
    <w:abstractNumId w:val="12"/>
  </w:num>
  <w:num w:numId="18">
    <w:abstractNumId w:val="14"/>
  </w:num>
  <w:num w:numId="19">
    <w:abstractNumId w:val="0"/>
  </w:num>
  <w:num w:numId="20">
    <w:abstractNumId w:val="1"/>
  </w:num>
  <w:num w:numId="21">
    <w:abstractNumId w:val="3"/>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TYxMTQ3NjU5YzRmMjY1Mzk1ZDIwMDhmZjJjZjcifQ=="/>
  </w:docVars>
  <w:rsids>
    <w:rsidRoot w:val="00DA1EBE"/>
    <w:rsid w:val="000044FD"/>
    <w:rsid w:val="000073AE"/>
    <w:rsid w:val="00007DDB"/>
    <w:rsid w:val="00015C88"/>
    <w:rsid w:val="000215E6"/>
    <w:rsid w:val="00027E30"/>
    <w:rsid w:val="00031F98"/>
    <w:rsid w:val="00034EC4"/>
    <w:rsid w:val="00034F7B"/>
    <w:rsid w:val="00040138"/>
    <w:rsid w:val="0004727A"/>
    <w:rsid w:val="00050586"/>
    <w:rsid w:val="00055A73"/>
    <w:rsid w:val="000616FB"/>
    <w:rsid w:val="00067212"/>
    <w:rsid w:val="00074C9E"/>
    <w:rsid w:val="00082071"/>
    <w:rsid w:val="00084E3D"/>
    <w:rsid w:val="00094474"/>
    <w:rsid w:val="000A1031"/>
    <w:rsid w:val="000A238D"/>
    <w:rsid w:val="000A609B"/>
    <w:rsid w:val="000B0305"/>
    <w:rsid w:val="000B2C1E"/>
    <w:rsid w:val="000B314E"/>
    <w:rsid w:val="000C030A"/>
    <w:rsid w:val="000C61F9"/>
    <w:rsid w:val="000D75F6"/>
    <w:rsid w:val="000E5671"/>
    <w:rsid w:val="000F0E6E"/>
    <w:rsid w:val="000F1808"/>
    <w:rsid w:val="000F263F"/>
    <w:rsid w:val="0010713C"/>
    <w:rsid w:val="0011009D"/>
    <w:rsid w:val="00113C9B"/>
    <w:rsid w:val="001174A2"/>
    <w:rsid w:val="001177E5"/>
    <w:rsid w:val="00117D59"/>
    <w:rsid w:val="001231FB"/>
    <w:rsid w:val="00127403"/>
    <w:rsid w:val="0015051B"/>
    <w:rsid w:val="0016003B"/>
    <w:rsid w:val="001814EE"/>
    <w:rsid w:val="001842AA"/>
    <w:rsid w:val="00186A72"/>
    <w:rsid w:val="00192527"/>
    <w:rsid w:val="00195051"/>
    <w:rsid w:val="001A2024"/>
    <w:rsid w:val="001A2400"/>
    <w:rsid w:val="001A70FB"/>
    <w:rsid w:val="001B1F3C"/>
    <w:rsid w:val="001C50B5"/>
    <w:rsid w:val="001C52AA"/>
    <w:rsid w:val="001C79F5"/>
    <w:rsid w:val="001D0867"/>
    <w:rsid w:val="001D19F9"/>
    <w:rsid w:val="001D3396"/>
    <w:rsid w:val="001E7526"/>
    <w:rsid w:val="001F4869"/>
    <w:rsid w:val="002061C2"/>
    <w:rsid w:val="00206620"/>
    <w:rsid w:val="00207002"/>
    <w:rsid w:val="0021639D"/>
    <w:rsid w:val="00220D23"/>
    <w:rsid w:val="00225464"/>
    <w:rsid w:val="002329D7"/>
    <w:rsid w:val="00236FC1"/>
    <w:rsid w:val="0025305F"/>
    <w:rsid w:val="00264FC7"/>
    <w:rsid w:val="00274D08"/>
    <w:rsid w:val="002869E0"/>
    <w:rsid w:val="00297A15"/>
    <w:rsid w:val="002A4D1A"/>
    <w:rsid w:val="002A679C"/>
    <w:rsid w:val="002C2E43"/>
    <w:rsid w:val="002E0C4A"/>
    <w:rsid w:val="002E1D3A"/>
    <w:rsid w:val="002E315B"/>
    <w:rsid w:val="002F40A6"/>
    <w:rsid w:val="002F61EA"/>
    <w:rsid w:val="003025AB"/>
    <w:rsid w:val="00310CFF"/>
    <w:rsid w:val="0031706A"/>
    <w:rsid w:val="00321222"/>
    <w:rsid w:val="00321298"/>
    <w:rsid w:val="0032599D"/>
    <w:rsid w:val="00325B96"/>
    <w:rsid w:val="00327BBC"/>
    <w:rsid w:val="00330727"/>
    <w:rsid w:val="003319E4"/>
    <w:rsid w:val="0034364A"/>
    <w:rsid w:val="0034448F"/>
    <w:rsid w:val="00345653"/>
    <w:rsid w:val="00345C88"/>
    <w:rsid w:val="0034714D"/>
    <w:rsid w:val="00352BBB"/>
    <w:rsid w:val="00354B85"/>
    <w:rsid w:val="003574B5"/>
    <w:rsid w:val="0036123E"/>
    <w:rsid w:val="0037209C"/>
    <w:rsid w:val="0037321B"/>
    <w:rsid w:val="00380C2A"/>
    <w:rsid w:val="00382600"/>
    <w:rsid w:val="00392476"/>
    <w:rsid w:val="00396988"/>
    <w:rsid w:val="00397AB4"/>
    <w:rsid w:val="003A174A"/>
    <w:rsid w:val="003A2DBA"/>
    <w:rsid w:val="003A4E1C"/>
    <w:rsid w:val="003B54BA"/>
    <w:rsid w:val="003D0B1F"/>
    <w:rsid w:val="003D3F45"/>
    <w:rsid w:val="003D5AD9"/>
    <w:rsid w:val="003E0694"/>
    <w:rsid w:val="003E7ADA"/>
    <w:rsid w:val="00403402"/>
    <w:rsid w:val="00417FD8"/>
    <w:rsid w:val="004208D0"/>
    <w:rsid w:val="00422890"/>
    <w:rsid w:val="00422EE1"/>
    <w:rsid w:val="004322D9"/>
    <w:rsid w:val="00440E9D"/>
    <w:rsid w:val="00452636"/>
    <w:rsid w:val="00452D25"/>
    <w:rsid w:val="004563C4"/>
    <w:rsid w:val="004573D8"/>
    <w:rsid w:val="00462FBC"/>
    <w:rsid w:val="0046381C"/>
    <w:rsid w:val="004716CA"/>
    <w:rsid w:val="004741F2"/>
    <w:rsid w:val="004779E5"/>
    <w:rsid w:val="00481B4D"/>
    <w:rsid w:val="00485B27"/>
    <w:rsid w:val="004C38BC"/>
    <w:rsid w:val="004C626D"/>
    <w:rsid w:val="004D4711"/>
    <w:rsid w:val="004D499B"/>
    <w:rsid w:val="004D5618"/>
    <w:rsid w:val="004E1276"/>
    <w:rsid w:val="004E5DB6"/>
    <w:rsid w:val="004F0D4F"/>
    <w:rsid w:val="00501EFE"/>
    <w:rsid w:val="005040C5"/>
    <w:rsid w:val="00506D21"/>
    <w:rsid w:val="005166FD"/>
    <w:rsid w:val="005225A0"/>
    <w:rsid w:val="0052425F"/>
    <w:rsid w:val="0052742A"/>
    <w:rsid w:val="00533935"/>
    <w:rsid w:val="00533D55"/>
    <w:rsid w:val="00534B83"/>
    <w:rsid w:val="005440A2"/>
    <w:rsid w:val="005447C1"/>
    <w:rsid w:val="005479CC"/>
    <w:rsid w:val="0055645B"/>
    <w:rsid w:val="0057351F"/>
    <w:rsid w:val="0057486B"/>
    <w:rsid w:val="005759D0"/>
    <w:rsid w:val="00577811"/>
    <w:rsid w:val="00581236"/>
    <w:rsid w:val="0059024D"/>
    <w:rsid w:val="0059231E"/>
    <w:rsid w:val="0059469E"/>
    <w:rsid w:val="005C14AE"/>
    <w:rsid w:val="005D455C"/>
    <w:rsid w:val="005E5C81"/>
    <w:rsid w:val="005E6D3E"/>
    <w:rsid w:val="005F2BB6"/>
    <w:rsid w:val="005F58AC"/>
    <w:rsid w:val="005F5A7A"/>
    <w:rsid w:val="005F7A2A"/>
    <w:rsid w:val="00602046"/>
    <w:rsid w:val="00603447"/>
    <w:rsid w:val="006049A3"/>
    <w:rsid w:val="00607682"/>
    <w:rsid w:val="0061414E"/>
    <w:rsid w:val="00620D3B"/>
    <w:rsid w:val="0062417B"/>
    <w:rsid w:val="0063143A"/>
    <w:rsid w:val="00634020"/>
    <w:rsid w:val="00646DEE"/>
    <w:rsid w:val="0065279D"/>
    <w:rsid w:val="00653FC2"/>
    <w:rsid w:val="006604BA"/>
    <w:rsid w:val="00662851"/>
    <w:rsid w:val="0067463E"/>
    <w:rsid w:val="006828F1"/>
    <w:rsid w:val="006956DD"/>
    <w:rsid w:val="00695733"/>
    <w:rsid w:val="00697F61"/>
    <w:rsid w:val="006A3A59"/>
    <w:rsid w:val="006A6016"/>
    <w:rsid w:val="006B31D0"/>
    <w:rsid w:val="006B79FF"/>
    <w:rsid w:val="006B7BA8"/>
    <w:rsid w:val="006D6085"/>
    <w:rsid w:val="006F1F1A"/>
    <w:rsid w:val="006F5906"/>
    <w:rsid w:val="00702FA8"/>
    <w:rsid w:val="00703B83"/>
    <w:rsid w:val="007046BC"/>
    <w:rsid w:val="007066DA"/>
    <w:rsid w:val="00710072"/>
    <w:rsid w:val="0071588E"/>
    <w:rsid w:val="00725C18"/>
    <w:rsid w:val="00730762"/>
    <w:rsid w:val="007449B3"/>
    <w:rsid w:val="007659ED"/>
    <w:rsid w:val="007679FC"/>
    <w:rsid w:val="007716F9"/>
    <w:rsid w:val="00773919"/>
    <w:rsid w:val="00775203"/>
    <w:rsid w:val="007826AA"/>
    <w:rsid w:val="007847A2"/>
    <w:rsid w:val="00784C52"/>
    <w:rsid w:val="00792F13"/>
    <w:rsid w:val="00795B2E"/>
    <w:rsid w:val="00795E80"/>
    <w:rsid w:val="007B0277"/>
    <w:rsid w:val="007B092A"/>
    <w:rsid w:val="007B1606"/>
    <w:rsid w:val="007B4ACA"/>
    <w:rsid w:val="007D0CAA"/>
    <w:rsid w:val="007D3BAA"/>
    <w:rsid w:val="007D4E17"/>
    <w:rsid w:val="007E0EEC"/>
    <w:rsid w:val="007E68E1"/>
    <w:rsid w:val="007F0888"/>
    <w:rsid w:val="007F1111"/>
    <w:rsid w:val="007F4075"/>
    <w:rsid w:val="00800357"/>
    <w:rsid w:val="00807A89"/>
    <w:rsid w:val="00813C64"/>
    <w:rsid w:val="00824896"/>
    <w:rsid w:val="008617C6"/>
    <w:rsid w:val="00863353"/>
    <w:rsid w:val="00865756"/>
    <w:rsid w:val="00865AE1"/>
    <w:rsid w:val="00872B03"/>
    <w:rsid w:val="00886082"/>
    <w:rsid w:val="00892F3A"/>
    <w:rsid w:val="008A6386"/>
    <w:rsid w:val="008B2CC7"/>
    <w:rsid w:val="008B56B7"/>
    <w:rsid w:val="008C170C"/>
    <w:rsid w:val="008D7EAE"/>
    <w:rsid w:val="008E0011"/>
    <w:rsid w:val="008E77DB"/>
    <w:rsid w:val="008F46A1"/>
    <w:rsid w:val="008F5D4E"/>
    <w:rsid w:val="008F6F96"/>
    <w:rsid w:val="00910CE1"/>
    <w:rsid w:val="0092345A"/>
    <w:rsid w:val="00923EF3"/>
    <w:rsid w:val="009328FB"/>
    <w:rsid w:val="00936AFA"/>
    <w:rsid w:val="00940AE5"/>
    <w:rsid w:val="009458FB"/>
    <w:rsid w:val="009516C5"/>
    <w:rsid w:val="00954583"/>
    <w:rsid w:val="00957D5E"/>
    <w:rsid w:val="00963046"/>
    <w:rsid w:val="00965DE1"/>
    <w:rsid w:val="0098339A"/>
    <w:rsid w:val="00991390"/>
    <w:rsid w:val="009B63DC"/>
    <w:rsid w:val="009C2986"/>
    <w:rsid w:val="009D1B55"/>
    <w:rsid w:val="009D7626"/>
    <w:rsid w:val="009D7BC4"/>
    <w:rsid w:val="009E2EEE"/>
    <w:rsid w:val="009E56B6"/>
    <w:rsid w:val="009E65CD"/>
    <w:rsid w:val="00A0646D"/>
    <w:rsid w:val="00A3141F"/>
    <w:rsid w:val="00A320D5"/>
    <w:rsid w:val="00A36672"/>
    <w:rsid w:val="00A664FF"/>
    <w:rsid w:val="00A712F6"/>
    <w:rsid w:val="00A71DA2"/>
    <w:rsid w:val="00A75392"/>
    <w:rsid w:val="00A81EC2"/>
    <w:rsid w:val="00A83D24"/>
    <w:rsid w:val="00A84BE4"/>
    <w:rsid w:val="00A85174"/>
    <w:rsid w:val="00A9137E"/>
    <w:rsid w:val="00A924FC"/>
    <w:rsid w:val="00A94469"/>
    <w:rsid w:val="00A94E76"/>
    <w:rsid w:val="00A95240"/>
    <w:rsid w:val="00A97F30"/>
    <w:rsid w:val="00AA3BE7"/>
    <w:rsid w:val="00AB16F9"/>
    <w:rsid w:val="00AB7A51"/>
    <w:rsid w:val="00AC1CE7"/>
    <w:rsid w:val="00AC2DD8"/>
    <w:rsid w:val="00AC7957"/>
    <w:rsid w:val="00AE6F97"/>
    <w:rsid w:val="00AF053B"/>
    <w:rsid w:val="00B02D66"/>
    <w:rsid w:val="00B05DDD"/>
    <w:rsid w:val="00B0712D"/>
    <w:rsid w:val="00B1006E"/>
    <w:rsid w:val="00B13EB0"/>
    <w:rsid w:val="00B225BC"/>
    <w:rsid w:val="00B36B46"/>
    <w:rsid w:val="00B37666"/>
    <w:rsid w:val="00B4537B"/>
    <w:rsid w:val="00B46026"/>
    <w:rsid w:val="00B60995"/>
    <w:rsid w:val="00B67BE7"/>
    <w:rsid w:val="00B75E19"/>
    <w:rsid w:val="00B77794"/>
    <w:rsid w:val="00B93338"/>
    <w:rsid w:val="00B965CE"/>
    <w:rsid w:val="00B979B0"/>
    <w:rsid w:val="00BA367C"/>
    <w:rsid w:val="00BA5360"/>
    <w:rsid w:val="00BA70FA"/>
    <w:rsid w:val="00BB395F"/>
    <w:rsid w:val="00BB6FB8"/>
    <w:rsid w:val="00BC0E6B"/>
    <w:rsid w:val="00BC4750"/>
    <w:rsid w:val="00BD05BB"/>
    <w:rsid w:val="00BE1FA3"/>
    <w:rsid w:val="00BE2EBF"/>
    <w:rsid w:val="00BE6E6C"/>
    <w:rsid w:val="00BF1448"/>
    <w:rsid w:val="00BF271E"/>
    <w:rsid w:val="00C1318B"/>
    <w:rsid w:val="00C158AA"/>
    <w:rsid w:val="00C251FF"/>
    <w:rsid w:val="00C4314D"/>
    <w:rsid w:val="00C62D09"/>
    <w:rsid w:val="00C642BA"/>
    <w:rsid w:val="00C74749"/>
    <w:rsid w:val="00C7785B"/>
    <w:rsid w:val="00C82309"/>
    <w:rsid w:val="00C82890"/>
    <w:rsid w:val="00C83DCF"/>
    <w:rsid w:val="00C96E2A"/>
    <w:rsid w:val="00CA6B2B"/>
    <w:rsid w:val="00CB005B"/>
    <w:rsid w:val="00CC0116"/>
    <w:rsid w:val="00CC0690"/>
    <w:rsid w:val="00CC6CCF"/>
    <w:rsid w:val="00CC7AB9"/>
    <w:rsid w:val="00CE7CDF"/>
    <w:rsid w:val="00CF0932"/>
    <w:rsid w:val="00CF1070"/>
    <w:rsid w:val="00CF1124"/>
    <w:rsid w:val="00CF5327"/>
    <w:rsid w:val="00CF72AF"/>
    <w:rsid w:val="00D13260"/>
    <w:rsid w:val="00D15D98"/>
    <w:rsid w:val="00D1724B"/>
    <w:rsid w:val="00D2044D"/>
    <w:rsid w:val="00D22F39"/>
    <w:rsid w:val="00D24BBF"/>
    <w:rsid w:val="00D263DF"/>
    <w:rsid w:val="00D27068"/>
    <w:rsid w:val="00D37D9B"/>
    <w:rsid w:val="00D55515"/>
    <w:rsid w:val="00D55EBA"/>
    <w:rsid w:val="00D56948"/>
    <w:rsid w:val="00D6189E"/>
    <w:rsid w:val="00D63229"/>
    <w:rsid w:val="00D665D2"/>
    <w:rsid w:val="00D73720"/>
    <w:rsid w:val="00D742CD"/>
    <w:rsid w:val="00D824ED"/>
    <w:rsid w:val="00D9605B"/>
    <w:rsid w:val="00DA1138"/>
    <w:rsid w:val="00DA1EBE"/>
    <w:rsid w:val="00DC0E40"/>
    <w:rsid w:val="00DC1F08"/>
    <w:rsid w:val="00DC5BB8"/>
    <w:rsid w:val="00DC7B69"/>
    <w:rsid w:val="00DD3A39"/>
    <w:rsid w:val="00DD4D6C"/>
    <w:rsid w:val="00DD5D41"/>
    <w:rsid w:val="00DE227A"/>
    <w:rsid w:val="00DE7F27"/>
    <w:rsid w:val="00E07365"/>
    <w:rsid w:val="00E114D1"/>
    <w:rsid w:val="00E11BF0"/>
    <w:rsid w:val="00E153EE"/>
    <w:rsid w:val="00E16FB5"/>
    <w:rsid w:val="00E232A6"/>
    <w:rsid w:val="00E30E79"/>
    <w:rsid w:val="00E31429"/>
    <w:rsid w:val="00E447EE"/>
    <w:rsid w:val="00E44973"/>
    <w:rsid w:val="00E47599"/>
    <w:rsid w:val="00E56F1C"/>
    <w:rsid w:val="00E6092A"/>
    <w:rsid w:val="00E6372A"/>
    <w:rsid w:val="00E74872"/>
    <w:rsid w:val="00E77060"/>
    <w:rsid w:val="00E8457F"/>
    <w:rsid w:val="00E90884"/>
    <w:rsid w:val="00E955AE"/>
    <w:rsid w:val="00EA20CF"/>
    <w:rsid w:val="00EA2C37"/>
    <w:rsid w:val="00EB1027"/>
    <w:rsid w:val="00EB30A6"/>
    <w:rsid w:val="00EB4672"/>
    <w:rsid w:val="00EB6794"/>
    <w:rsid w:val="00EC271C"/>
    <w:rsid w:val="00EE2440"/>
    <w:rsid w:val="00EE6242"/>
    <w:rsid w:val="00EE79B2"/>
    <w:rsid w:val="00EF40D4"/>
    <w:rsid w:val="00EF5EC2"/>
    <w:rsid w:val="00EF72E7"/>
    <w:rsid w:val="00F05C76"/>
    <w:rsid w:val="00F14035"/>
    <w:rsid w:val="00F211CE"/>
    <w:rsid w:val="00F22E7B"/>
    <w:rsid w:val="00F2513F"/>
    <w:rsid w:val="00F330E4"/>
    <w:rsid w:val="00F33C89"/>
    <w:rsid w:val="00F50B97"/>
    <w:rsid w:val="00F54683"/>
    <w:rsid w:val="00F570B9"/>
    <w:rsid w:val="00F57A82"/>
    <w:rsid w:val="00F60EEE"/>
    <w:rsid w:val="00F67886"/>
    <w:rsid w:val="00F91166"/>
    <w:rsid w:val="00F92718"/>
    <w:rsid w:val="00F943EA"/>
    <w:rsid w:val="00FA32EC"/>
    <w:rsid w:val="00FA3E4F"/>
    <w:rsid w:val="00FA58D2"/>
    <w:rsid w:val="00FC00F2"/>
    <w:rsid w:val="00FC287B"/>
    <w:rsid w:val="00FC4915"/>
    <w:rsid w:val="00FC49CC"/>
    <w:rsid w:val="00FD0312"/>
    <w:rsid w:val="00FD2D78"/>
    <w:rsid w:val="00FD6DBC"/>
    <w:rsid w:val="00FF5144"/>
    <w:rsid w:val="00FF5598"/>
    <w:rsid w:val="00FF55F9"/>
    <w:rsid w:val="02154D06"/>
    <w:rsid w:val="02341BD7"/>
    <w:rsid w:val="028D20C8"/>
    <w:rsid w:val="030D724B"/>
    <w:rsid w:val="043F1D3E"/>
    <w:rsid w:val="04960D06"/>
    <w:rsid w:val="04D22367"/>
    <w:rsid w:val="04F82B4C"/>
    <w:rsid w:val="07B65ED5"/>
    <w:rsid w:val="085878B9"/>
    <w:rsid w:val="088A7E97"/>
    <w:rsid w:val="08DE16E2"/>
    <w:rsid w:val="092D75CA"/>
    <w:rsid w:val="0A551A79"/>
    <w:rsid w:val="0CE725AB"/>
    <w:rsid w:val="0D244E26"/>
    <w:rsid w:val="0D307327"/>
    <w:rsid w:val="0D481EA1"/>
    <w:rsid w:val="0D822903"/>
    <w:rsid w:val="0D8853B5"/>
    <w:rsid w:val="0E2C5F7F"/>
    <w:rsid w:val="10C04C57"/>
    <w:rsid w:val="10C61D50"/>
    <w:rsid w:val="11284C6E"/>
    <w:rsid w:val="11B02654"/>
    <w:rsid w:val="11FD199C"/>
    <w:rsid w:val="12371BBD"/>
    <w:rsid w:val="12613CE8"/>
    <w:rsid w:val="127C7B7B"/>
    <w:rsid w:val="12A278C7"/>
    <w:rsid w:val="13547AE7"/>
    <w:rsid w:val="13D75A05"/>
    <w:rsid w:val="14A547D2"/>
    <w:rsid w:val="15075FCF"/>
    <w:rsid w:val="15A42B4B"/>
    <w:rsid w:val="15E52C78"/>
    <w:rsid w:val="16CA2F8B"/>
    <w:rsid w:val="172D0CD9"/>
    <w:rsid w:val="172D5EC6"/>
    <w:rsid w:val="18934C0E"/>
    <w:rsid w:val="1B053056"/>
    <w:rsid w:val="1B3B2FF1"/>
    <w:rsid w:val="1BB6108B"/>
    <w:rsid w:val="1BDC037B"/>
    <w:rsid w:val="1BE539D2"/>
    <w:rsid w:val="1C2B0EAC"/>
    <w:rsid w:val="1CAC368D"/>
    <w:rsid w:val="1CB50D3D"/>
    <w:rsid w:val="1D0D4F6E"/>
    <w:rsid w:val="1D3B7DB1"/>
    <w:rsid w:val="1D524EB3"/>
    <w:rsid w:val="1DBC1BDC"/>
    <w:rsid w:val="1E446A1E"/>
    <w:rsid w:val="1EDD5C81"/>
    <w:rsid w:val="1FFD00D2"/>
    <w:rsid w:val="21625080"/>
    <w:rsid w:val="219D6683"/>
    <w:rsid w:val="21A0346E"/>
    <w:rsid w:val="21B70ACA"/>
    <w:rsid w:val="22EF1697"/>
    <w:rsid w:val="231B6790"/>
    <w:rsid w:val="238963D8"/>
    <w:rsid w:val="24AB09FB"/>
    <w:rsid w:val="25C67CE6"/>
    <w:rsid w:val="261C411A"/>
    <w:rsid w:val="26421FBB"/>
    <w:rsid w:val="26C065DE"/>
    <w:rsid w:val="26C51657"/>
    <w:rsid w:val="26F27DC4"/>
    <w:rsid w:val="28210959"/>
    <w:rsid w:val="28460706"/>
    <w:rsid w:val="2877751D"/>
    <w:rsid w:val="28885E11"/>
    <w:rsid w:val="28D154BD"/>
    <w:rsid w:val="299D769A"/>
    <w:rsid w:val="2C073BFA"/>
    <w:rsid w:val="2D5E73CD"/>
    <w:rsid w:val="2D9B2A28"/>
    <w:rsid w:val="2E0D22FB"/>
    <w:rsid w:val="2E1D2207"/>
    <w:rsid w:val="2E580034"/>
    <w:rsid w:val="2F222ACD"/>
    <w:rsid w:val="2F3F43A2"/>
    <w:rsid w:val="2F851E54"/>
    <w:rsid w:val="301D228D"/>
    <w:rsid w:val="308B2942"/>
    <w:rsid w:val="309D74FC"/>
    <w:rsid w:val="30A26B5F"/>
    <w:rsid w:val="312D0945"/>
    <w:rsid w:val="31543096"/>
    <w:rsid w:val="31582A83"/>
    <w:rsid w:val="315C3A6E"/>
    <w:rsid w:val="316E7D26"/>
    <w:rsid w:val="318B1BB5"/>
    <w:rsid w:val="32131AED"/>
    <w:rsid w:val="32AF40CE"/>
    <w:rsid w:val="32EE635E"/>
    <w:rsid w:val="335B78BE"/>
    <w:rsid w:val="33835CBB"/>
    <w:rsid w:val="34481D82"/>
    <w:rsid w:val="345D45F6"/>
    <w:rsid w:val="349D1CAF"/>
    <w:rsid w:val="34E03EE7"/>
    <w:rsid w:val="35997C60"/>
    <w:rsid w:val="35F606B3"/>
    <w:rsid w:val="36292AF6"/>
    <w:rsid w:val="37D11AC9"/>
    <w:rsid w:val="381A520E"/>
    <w:rsid w:val="39924D42"/>
    <w:rsid w:val="39A41ABB"/>
    <w:rsid w:val="3AC864BE"/>
    <w:rsid w:val="3B8808B5"/>
    <w:rsid w:val="3C865FBC"/>
    <w:rsid w:val="3F651F8D"/>
    <w:rsid w:val="3FE71882"/>
    <w:rsid w:val="4044666A"/>
    <w:rsid w:val="41F7664C"/>
    <w:rsid w:val="42072A16"/>
    <w:rsid w:val="42E27176"/>
    <w:rsid w:val="431F0785"/>
    <w:rsid w:val="465770C0"/>
    <w:rsid w:val="478B12FD"/>
    <w:rsid w:val="47A654D4"/>
    <w:rsid w:val="48517211"/>
    <w:rsid w:val="48703382"/>
    <w:rsid w:val="48C435CF"/>
    <w:rsid w:val="496438D9"/>
    <w:rsid w:val="497145E9"/>
    <w:rsid w:val="4A2D016F"/>
    <w:rsid w:val="4AFE42DE"/>
    <w:rsid w:val="4BCB78A5"/>
    <w:rsid w:val="4C3C0B3D"/>
    <w:rsid w:val="4D272E27"/>
    <w:rsid w:val="4D782388"/>
    <w:rsid w:val="4D7F47D0"/>
    <w:rsid w:val="4DB6459A"/>
    <w:rsid w:val="4E644E8C"/>
    <w:rsid w:val="4F2C784A"/>
    <w:rsid w:val="4F5B4652"/>
    <w:rsid w:val="4F9874E7"/>
    <w:rsid w:val="4FA26F09"/>
    <w:rsid w:val="507A7775"/>
    <w:rsid w:val="50AB76B5"/>
    <w:rsid w:val="5100038B"/>
    <w:rsid w:val="518661F5"/>
    <w:rsid w:val="51EB4B97"/>
    <w:rsid w:val="52A60140"/>
    <w:rsid w:val="531C2F13"/>
    <w:rsid w:val="54714353"/>
    <w:rsid w:val="55902963"/>
    <w:rsid w:val="55E73B96"/>
    <w:rsid w:val="561868A9"/>
    <w:rsid w:val="56C9488D"/>
    <w:rsid w:val="56CE33BB"/>
    <w:rsid w:val="56FB4BD5"/>
    <w:rsid w:val="57B25E1C"/>
    <w:rsid w:val="58A4192B"/>
    <w:rsid w:val="596D0B2B"/>
    <w:rsid w:val="59BE5287"/>
    <w:rsid w:val="5A84202D"/>
    <w:rsid w:val="5B0C5242"/>
    <w:rsid w:val="5B423835"/>
    <w:rsid w:val="5C31457A"/>
    <w:rsid w:val="5C657C3C"/>
    <w:rsid w:val="5D977B74"/>
    <w:rsid w:val="5E394203"/>
    <w:rsid w:val="5EC56665"/>
    <w:rsid w:val="5ECB022A"/>
    <w:rsid w:val="5F613F09"/>
    <w:rsid w:val="5F8E1E8C"/>
    <w:rsid w:val="5F926F9A"/>
    <w:rsid w:val="60AF3FD5"/>
    <w:rsid w:val="61CD4DA2"/>
    <w:rsid w:val="625F7858"/>
    <w:rsid w:val="62E17A7F"/>
    <w:rsid w:val="64030466"/>
    <w:rsid w:val="64B74B48"/>
    <w:rsid w:val="65525C0E"/>
    <w:rsid w:val="65AE4969"/>
    <w:rsid w:val="6839581D"/>
    <w:rsid w:val="688A0464"/>
    <w:rsid w:val="69E6007E"/>
    <w:rsid w:val="6A161B37"/>
    <w:rsid w:val="6AAD5FDA"/>
    <w:rsid w:val="6ABF6769"/>
    <w:rsid w:val="6AC970A7"/>
    <w:rsid w:val="6B0F4B0C"/>
    <w:rsid w:val="6BB7462A"/>
    <w:rsid w:val="6C950176"/>
    <w:rsid w:val="6CFB7054"/>
    <w:rsid w:val="6D4406B3"/>
    <w:rsid w:val="6DF31AF6"/>
    <w:rsid w:val="6DFF3A4C"/>
    <w:rsid w:val="6E494CC8"/>
    <w:rsid w:val="6F525DFE"/>
    <w:rsid w:val="6F5953DE"/>
    <w:rsid w:val="6F765F90"/>
    <w:rsid w:val="70896EAC"/>
    <w:rsid w:val="71451A28"/>
    <w:rsid w:val="71F21C36"/>
    <w:rsid w:val="722000AC"/>
    <w:rsid w:val="72902194"/>
    <w:rsid w:val="72B718F3"/>
    <w:rsid w:val="73A27D9E"/>
    <w:rsid w:val="73B80845"/>
    <w:rsid w:val="7557477F"/>
    <w:rsid w:val="75846F2D"/>
    <w:rsid w:val="75DB4D9F"/>
    <w:rsid w:val="75DB6F21"/>
    <w:rsid w:val="76400DDB"/>
    <w:rsid w:val="76C90196"/>
    <w:rsid w:val="78870DCA"/>
    <w:rsid w:val="79593BFA"/>
    <w:rsid w:val="7A2D7217"/>
    <w:rsid w:val="7B0535C4"/>
    <w:rsid w:val="7B8C6EE9"/>
    <w:rsid w:val="7C014E34"/>
    <w:rsid w:val="7C5F7485"/>
    <w:rsid w:val="7C613FEF"/>
    <w:rsid w:val="7CC25ECD"/>
    <w:rsid w:val="7DE25312"/>
    <w:rsid w:val="7E092A30"/>
    <w:rsid w:val="7E1975F5"/>
    <w:rsid w:val="7E7223E0"/>
    <w:rsid w:val="7EC941EE"/>
    <w:rsid w:val="7F0E4F12"/>
    <w:rsid w:val="7F3704BB"/>
    <w:rsid w:val="7F75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unhideWhenUsed/>
    <w:qFormat/>
    <w:uiPriority w:val="9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56"/>
    <w:qFormat/>
    <w:uiPriority w:val="99"/>
    <w:pPr>
      <w:keepNext/>
      <w:keepLines/>
      <w:widowControl w:val="0"/>
      <w:spacing w:before="260" w:after="260" w:line="416" w:lineRule="auto"/>
      <w:jc w:val="both"/>
      <w:outlineLvl w:val="2"/>
    </w:pPr>
    <w:rPr>
      <w:b/>
      <w:bCs/>
      <w:sz w:val="32"/>
      <w:szCs w:val="32"/>
    </w:rPr>
  </w:style>
  <w:style w:type="paragraph" w:styleId="6">
    <w:name w:val="heading 4"/>
    <w:basedOn w:val="1"/>
    <w:next w:val="1"/>
    <w:link w:val="38"/>
    <w:qFormat/>
    <w:uiPriority w:val="99"/>
    <w:pPr>
      <w:keepNext/>
      <w:keepLines/>
      <w:widowControl w:val="0"/>
      <w:spacing w:before="280" w:after="290" w:line="376" w:lineRule="auto"/>
      <w:jc w:val="both"/>
      <w:outlineLvl w:val="3"/>
    </w:pPr>
    <w:rPr>
      <w:rFonts w:ascii="Arial" w:hAnsi="Arial" w:eastAsia="黑体"/>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99"/>
    <w:pPr>
      <w:widowControl w:val="0"/>
      <w:spacing w:after="120" w:line="240" w:lineRule="auto"/>
      <w:jc w:val="both"/>
    </w:pPr>
  </w:style>
  <w:style w:type="paragraph" w:styleId="7">
    <w:name w:val="Document Map"/>
    <w:basedOn w:val="1"/>
    <w:link w:val="42"/>
    <w:semiHidden/>
    <w:qFormat/>
    <w:uiPriority w:val="99"/>
    <w:pPr>
      <w:widowControl w:val="0"/>
      <w:shd w:val="clear" w:color="auto" w:fill="000080"/>
      <w:spacing w:line="240" w:lineRule="auto"/>
      <w:jc w:val="both"/>
    </w:pPr>
  </w:style>
  <w:style w:type="paragraph" w:styleId="8">
    <w:name w:val="annotation text"/>
    <w:basedOn w:val="1"/>
    <w:link w:val="32"/>
    <w:semiHidden/>
    <w:unhideWhenUsed/>
    <w:qFormat/>
    <w:uiPriority w:val="0"/>
  </w:style>
  <w:style w:type="paragraph" w:styleId="9">
    <w:name w:val="toc 3"/>
    <w:basedOn w:val="1"/>
    <w:next w:val="1"/>
    <w:unhideWhenUsed/>
    <w:qFormat/>
    <w:uiPriority w:val="39"/>
    <w:pPr>
      <w:spacing w:line="700" w:lineRule="exact"/>
    </w:pPr>
    <w:rPr>
      <w:kern w:val="0"/>
      <w:sz w:val="24"/>
    </w:rPr>
  </w:style>
  <w:style w:type="paragraph" w:styleId="10">
    <w:name w:val="Plain Text"/>
    <w:basedOn w:val="1"/>
    <w:link w:val="50"/>
    <w:qFormat/>
    <w:uiPriority w:val="99"/>
    <w:pPr>
      <w:widowControl w:val="0"/>
      <w:spacing w:line="240" w:lineRule="auto"/>
      <w:jc w:val="both"/>
    </w:pPr>
    <w:rPr>
      <w:rFonts w:ascii="宋体" w:hAnsi="Courier New"/>
      <w:szCs w:val="22"/>
    </w:rPr>
  </w:style>
  <w:style w:type="paragraph" w:styleId="11">
    <w:name w:val="Date"/>
    <w:basedOn w:val="1"/>
    <w:next w:val="1"/>
    <w:link w:val="39"/>
    <w:qFormat/>
    <w:uiPriority w:val="99"/>
    <w:pPr>
      <w:widowControl w:val="0"/>
      <w:spacing w:line="240" w:lineRule="auto"/>
      <w:ind w:left="100" w:leftChars="2500"/>
      <w:jc w:val="both"/>
    </w:pPr>
  </w:style>
  <w:style w:type="paragraph" w:styleId="12">
    <w:name w:val="Body Text Indent 2"/>
    <w:basedOn w:val="1"/>
    <w:link w:val="45"/>
    <w:qFormat/>
    <w:uiPriority w:val="99"/>
    <w:pPr>
      <w:widowControl w:val="0"/>
      <w:spacing w:after="120" w:line="480" w:lineRule="auto"/>
      <w:ind w:left="420" w:leftChars="200"/>
      <w:jc w:val="both"/>
    </w:pPr>
  </w:style>
  <w:style w:type="paragraph" w:styleId="13">
    <w:name w:val="Balloon Text"/>
    <w:basedOn w:val="1"/>
    <w:link w:val="34"/>
    <w:semiHidden/>
    <w:unhideWhenUsed/>
    <w:qFormat/>
    <w:uiPriority w:val="99"/>
    <w:pPr>
      <w:spacing w:line="240" w:lineRule="auto"/>
    </w:pPr>
    <w:rPr>
      <w:sz w:val="18"/>
      <w:szCs w:val="18"/>
    </w:rPr>
  </w:style>
  <w:style w:type="paragraph" w:styleId="14">
    <w:name w:val="footer"/>
    <w:basedOn w:val="1"/>
    <w:link w:val="30"/>
    <w:unhideWhenUsed/>
    <w:qFormat/>
    <w:uiPriority w:val="99"/>
    <w:pPr>
      <w:widowControl w:val="0"/>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15">
    <w:name w:val="header"/>
    <w:basedOn w:val="1"/>
    <w:link w:val="29"/>
    <w:unhideWhenUsed/>
    <w:qFormat/>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6">
    <w:name w:val="toc 1"/>
    <w:basedOn w:val="1"/>
    <w:next w:val="1"/>
    <w:qFormat/>
    <w:uiPriority w:val="39"/>
    <w:pPr>
      <w:widowControl w:val="0"/>
      <w:spacing w:line="700" w:lineRule="exact"/>
    </w:pPr>
    <w:rPr>
      <w:rFonts w:ascii="宋体" w:hAnsi="宋体"/>
      <w:kern w:val="0"/>
      <w:szCs w:val="21"/>
    </w:rPr>
  </w:style>
  <w:style w:type="paragraph" w:styleId="17">
    <w:name w:val="Body Text Indent 3"/>
    <w:basedOn w:val="1"/>
    <w:link w:val="53"/>
    <w:qFormat/>
    <w:uiPriority w:val="99"/>
    <w:pPr>
      <w:widowControl w:val="0"/>
      <w:spacing w:after="120" w:line="240" w:lineRule="auto"/>
      <w:ind w:left="420" w:leftChars="200"/>
      <w:jc w:val="both"/>
    </w:pPr>
    <w:rPr>
      <w:rFonts w:ascii="Calibri" w:hAnsi="Calibri"/>
      <w:kern w:val="0"/>
      <w:sz w:val="16"/>
      <w:szCs w:val="20"/>
    </w:rPr>
  </w:style>
  <w:style w:type="paragraph" w:styleId="18">
    <w:name w:val="toc 2"/>
    <w:basedOn w:val="1"/>
    <w:next w:val="1"/>
    <w:qFormat/>
    <w:uiPriority w:val="39"/>
    <w:pPr>
      <w:widowControl w:val="0"/>
      <w:spacing w:line="700" w:lineRule="exact"/>
    </w:pPr>
  </w:style>
  <w:style w:type="paragraph" w:styleId="19">
    <w:name w:val="HTML Preformatted"/>
    <w:basedOn w:val="1"/>
    <w:link w:val="48"/>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 w:val="24"/>
    </w:rPr>
  </w:style>
  <w:style w:type="paragraph" w:styleId="20">
    <w:name w:val="Normal (Web)"/>
    <w:basedOn w:val="1"/>
    <w:qFormat/>
    <w:uiPriority w:val="99"/>
    <w:pPr>
      <w:spacing w:before="100" w:beforeAutospacing="1" w:after="100" w:afterAutospacing="1" w:line="240" w:lineRule="auto"/>
    </w:pPr>
    <w:rPr>
      <w:rFonts w:ascii="宋体" w:hAnsi="宋体" w:cs="宋体"/>
      <w:kern w:val="0"/>
      <w:sz w:val="24"/>
    </w:rPr>
  </w:style>
  <w:style w:type="paragraph" w:styleId="21">
    <w:name w:val="annotation subject"/>
    <w:basedOn w:val="8"/>
    <w:next w:val="8"/>
    <w:link w:val="33"/>
    <w:semiHidden/>
    <w:unhideWhenUsed/>
    <w:qFormat/>
    <w:uiPriority w:val="99"/>
    <w:rPr>
      <w:b/>
      <w:bCs/>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Hyperlink"/>
    <w:qFormat/>
    <w:uiPriority w:val="99"/>
    <w:rPr>
      <w:rFonts w:cs="Times New Roman"/>
      <w:color w:val="0000FF"/>
      <w:u w:val="single"/>
    </w:rPr>
  </w:style>
  <w:style w:type="character" w:styleId="28">
    <w:name w:val="annotation reference"/>
    <w:basedOn w:val="24"/>
    <w:semiHidden/>
    <w:unhideWhenUsed/>
    <w:qFormat/>
    <w:uiPriority w:val="99"/>
    <w:rPr>
      <w:sz w:val="21"/>
      <w:szCs w:val="21"/>
    </w:rPr>
  </w:style>
  <w:style w:type="character" w:customStyle="1" w:styleId="29">
    <w:name w:val="页眉 字符"/>
    <w:basedOn w:val="24"/>
    <w:link w:val="15"/>
    <w:qFormat/>
    <w:uiPriority w:val="99"/>
    <w:rPr>
      <w:sz w:val="18"/>
      <w:szCs w:val="18"/>
    </w:rPr>
  </w:style>
  <w:style w:type="character" w:customStyle="1" w:styleId="30">
    <w:name w:val="页脚 字符"/>
    <w:basedOn w:val="24"/>
    <w:link w:val="14"/>
    <w:qFormat/>
    <w:uiPriority w:val="99"/>
    <w:rPr>
      <w:sz w:val="18"/>
      <w:szCs w:val="18"/>
    </w:rPr>
  </w:style>
  <w:style w:type="character" w:customStyle="1" w:styleId="31">
    <w:name w:val="标题 1 Char"/>
    <w:basedOn w:val="24"/>
    <w:qFormat/>
    <w:uiPriority w:val="99"/>
    <w:rPr>
      <w:rFonts w:ascii="Times New Roman" w:hAnsi="Times New Roman" w:eastAsia="宋体" w:cs="Times New Roman"/>
      <w:b/>
      <w:bCs/>
      <w:kern w:val="44"/>
      <w:sz w:val="44"/>
      <w:szCs w:val="44"/>
    </w:rPr>
  </w:style>
  <w:style w:type="character" w:customStyle="1" w:styleId="32">
    <w:name w:val="批注文字 字符"/>
    <w:basedOn w:val="24"/>
    <w:link w:val="8"/>
    <w:semiHidden/>
    <w:qFormat/>
    <w:uiPriority w:val="0"/>
    <w:rPr>
      <w:rFonts w:ascii="Times New Roman" w:hAnsi="Times New Roman" w:eastAsia="宋体" w:cs="Times New Roman"/>
      <w:szCs w:val="24"/>
    </w:rPr>
  </w:style>
  <w:style w:type="character" w:customStyle="1" w:styleId="33">
    <w:name w:val="批注主题 字符"/>
    <w:basedOn w:val="32"/>
    <w:link w:val="21"/>
    <w:semiHidden/>
    <w:qFormat/>
    <w:uiPriority w:val="99"/>
    <w:rPr>
      <w:rFonts w:ascii="Times New Roman" w:hAnsi="Times New Roman" w:eastAsia="宋体" w:cs="Times New Roman"/>
      <w:b/>
      <w:bCs/>
      <w:szCs w:val="24"/>
    </w:rPr>
  </w:style>
  <w:style w:type="character" w:customStyle="1" w:styleId="34">
    <w:name w:val="批注框文本 字符"/>
    <w:basedOn w:val="24"/>
    <w:link w:val="13"/>
    <w:semiHidden/>
    <w:qFormat/>
    <w:uiPriority w:val="99"/>
    <w:rPr>
      <w:rFonts w:ascii="Times New Roman" w:hAnsi="Times New Roman" w:eastAsia="宋体" w:cs="Times New Roman"/>
      <w:sz w:val="18"/>
      <w:szCs w:val="18"/>
    </w:rPr>
  </w:style>
  <w:style w:type="paragraph" w:styleId="35">
    <w:name w:val="List Paragraph"/>
    <w:basedOn w:val="1"/>
    <w:qFormat/>
    <w:uiPriority w:val="99"/>
    <w:pPr>
      <w:ind w:firstLine="420" w:firstLineChars="200"/>
    </w:pPr>
  </w:style>
  <w:style w:type="character" w:customStyle="1" w:styleId="36">
    <w:name w:val="标题 2 Char"/>
    <w:basedOn w:val="24"/>
    <w:qFormat/>
    <w:uiPriority w:val="99"/>
    <w:rPr>
      <w:rFonts w:asciiTheme="majorHAnsi" w:hAnsiTheme="majorHAnsi" w:eastAsiaTheme="majorEastAsia" w:cstheme="majorBidi"/>
      <w:b/>
      <w:bCs/>
      <w:sz w:val="32"/>
      <w:szCs w:val="32"/>
    </w:rPr>
  </w:style>
  <w:style w:type="character" w:customStyle="1" w:styleId="37">
    <w:name w:val="标题 3 Char"/>
    <w:basedOn w:val="24"/>
    <w:qFormat/>
    <w:uiPriority w:val="99"/>
    <w:rPr>
      <w:rFonts w:ascii="Times New Roman" w:hAnsi="Times New Roman" w:eastAsia="宋体" w:cs="Times New Roman"/>
      <w:b/>
      <w:bCs/>
      <w:sz w:val="32"/>
      <w:szCs w:val="32"/>
    </w:rPr>
  </w:style>
  <w:style w:type="character" w:customStyle="1" w:styleId="38">
    <w:name w:val="标题 4 字符"/>
    <w:basedOn w:val="24"/>
    <w:link w:val="6"/>
    <w:qFormat/>
    <w:uiPriority w:val="99"/>
    <w:rPr>
      <w:rFonts w:ascii="Arial" w:hAnsi="Arial" w:eastAsia="黑体" w:cs="Times New Roman"/>
      <w:b/>
      <w:bCs/>
      <w:sz w:val="28"/>
      <w:szCs w:val="28"/>
    </w:rPr>
  </w:style>
  <w:style w:type="character" w:customStyle="1" w:styleId="39">
    <w:name w:val="日期 字符"/>
    <w:basedOn w:val="24"/>
    <w:link w:val="11"/>
    <w:qFormat/>
    <w:uiPriority w:val="99"/>
    <w:rPr>
      <w:rFonts w:ascii="Times New Roman" w:hAnsi="Times New Roman" w:eastAsia="宋体" w:cs="Times New Roman"/>
      <w:szCs w:val="24"/>
    </w:rPr>
  </w:style>
  <w:style w:type="paragraph" w:customStyle="1" w:styleId="40">
    <w:name w:val="Char Char Char Char Char Char Char"/>
    <w:basedOn w:val="1"/>
    <w:next w:val="1"/>
    <w:qFormat/>
    <w:uiPriority w:val="99"/>
    <w:pPr>
      <w:spacing w:line="400" w:lineRule="exact"/>
    </w:pPr>
    <w:rPr>
      <w:kern w:val="0"/>
      <w:sz w:val="20"/>
      <w:szCs w:val="20"/>
    </w:rPr>
  </w:style>
  <w:style w:type="paragraph" w:customStyle="1" w:styleId="41">
    <w:name w:val="Char Char Char Char"/>
    <w:basedOn w:val="1"/>
    <w:qFormat/>
    <w:uiPriority w:val="99"/>
    <w:pPr>
      <w:spacing w:after="160" w:line="240" w:lineRule="exact"/>
    </w:pPr>
    <w:rPr>
      <w:szCs w:val="20"/>
    </w:rPr>
  </w:style>
  <w:style w:type="character" w:customStyle="1" w:styleId="42">
    <w:name w:val="文档结构图 字符"/>
    <w:basedOn w:val="24"/>
    <w:link w:val="7"/>
    <w:semiHidden/>
    <w:qFormat/>
    <w:uiPriority w:val="99"/>
    <w:rPr>
      <w:rFonts w:ascii="Times New Roman" w:hAnsi="Times New Roman" w:eastAsia="宋体" w:cs="Times New Roman"/>
      <w:szCs w:val="24"/>
      <w:shd w:val="clear" w:color="auto" w:fill="000080"/>
    </w:rPr>
  </w:style>
  <w:style w:type="character" w:customStyle="1" w:styleId="43">
    <w:name w:val="正文文本 字符"/>
    <w:basedOn w:val="24"/>
    <w:link w:val="2"/>
    <w:qFormat/>
    <w:uiPriority w:val="99"/>
    <w:rPr>
      <w:rFonts w:ascii="Times New Roman" w:hAnsi="Times New Roman" w:eastAsia="宋体" w:cs="Times New Roman"/>
      <w:szCs w:val="24"/>
    </w:rPr>
  </w:style>
  <w:style w:type="paragraph" w:customStyle="1" w:styleId="44">
    <w:name w:val="Char Char Char Char Char Char Char1"/>
    <w:basedOn w:val="1"/>
    <w:next w:val="1"/>
    <w:qFormat/>
    <w:uiPriority w:val="99"/>
    <w:pPr>
      <w:spacing w:line="400" w:lineRule="exact"/>
    </w:pPr>
    <w:rPr>
      <w:kern w:val="0"/>
      <w:sz w:val="20"/>
      <w:szCs w:val="20"/>
    </w:rPr>
  </w:style>
  <w:style w:type="character" w:customStyle="1" w:styleId="45">
    <w:name w:val="正文文本缩进 2 字符"/>
    <w:basedOn w:val="24"/>
    <w:link w:val="12"/>
    <w:qFormat/>
    <w:uiPriority w:val="99"/>
    <w:rPr>
      <w:rFonts w:ascii="Times New Roman" w:hAnsi="Times New Roman" w:eastAsia="宋体" w:cs="Times New Roman"/>
      <w:szCs w:val="24"/>
    </w:rPr>
  </w:style>
  <w:style w:type="paragraph" w:customStyle="1" w:styleId="46">
    <w:name w:val="一标题宋体5号加粗"/>
    <w:basedOn w:val="1"/>
    <w:qFormat/>
    <w:uiPriority w:val="99"/>
    <w:pPr>
      <w:widowControl w:val="0"/>
      <w:spacing w:line="240" w:lineRule="auto"/>
      <w:ind w:firstLine="422" w:firstLineChars="200"/>
      <w:jc w:val="both"/>
    </w:pPr>
    <w:rPr>
      <w:rFonts w:ascii="宋体" w:hAnsi="宋体"/>
      <w:b/>
      <w:color w:val="000000"/>
      <w:szCs w:val="21"/>
    </w:rPr>
  </w:style>
  <w:style w:type="paragraph" w:customStyle="1" w:styleId="47">
    <w:name w:val="xl63"/>
    <w:basedOn w:val="1"/>
    <w:qFormat/>
    <w:uiPriority w:val="99"/>
    <w:pPr>
      <w:spacing w:before="100" w:beforeAutospacing="1" w:after="100" w:afterAutospacing="1" w:line="240" w:lineRule="auto"/>
    </w:pPr>
    <w:rPr>
      <w:rFonts w:ascii="宋体" w:hAnsi="宋体" w:cs="宋体"/>
      <w:kern w:val="0"/>
      <w:sz w:val="24"/>
    </w:rPr>
  </w:style>
  <w:style w:type="character" w:customStyle="1" w:styleId="48">
    <w:name w:val="HTML 预设格式 字符"/>
    <w:basedOn w:val="24"/>
    <w:link w:val="19"/>
    <w:semiHidden/>
    <w:qFormat/>
    <w:uiPriority w:val="99"/>
    <w:rPr>
      <w:rFonts w:ascii="宋体" w:hAnsi="宋体" w:eastAsia="宋体" w:cs="宋体"/>
      <w:kern w:val="0"/>
      <w:sz w:val="24"/>
      <w:szCs w:val="24"/>
    </w:rPr>
  </w:style>
  <w:style w:type="character" w:customStyle="1" w:styleId="49">
    <w:name w:val="Plain Text Char"/>
    <w:qFormat/>
    <w:locked/>
    <w:uiPriority w:val="99"/>
    <w:rPr>
      <w:rFonts w:ascii="宋体" w:hAnsi="Courier New" w:eastAsia="宋体" w:cs="Times New Roman"/>
    </w:rPr>
  </w:style>
  <w:style w:type="character" w:customStyle="1" w:styleId="50">
    <w:name w:val="纯文本 字符"/>
    <w:basedOn w:val="24"/>
    <w:link w:val="10"/>
    <w:qFormat/>
    <w:uiPriority w:val="99"/>
    <w:rPr>
      <w:rFonts w:ascii="宋体" w:hAnsi="Courier New" w:eastAsia="宋体" w:cs="Times New Roman"/>
    </w:rPr>
  </w:style>
  <w:style w:type="character" w:customStyle="1" w:styleId="51">
    <w:name w:val="纯文本 Char1"/>
    <w:semiHidden/>
    <w:qFormat/>
    <w:uiPriority w:val="99"/>
    <w:rPr>
      <w:rFonts w:ascii="宋体" w:hAnsi="Courier New" w:eastAsia="宋体" w:cs="Courier New"/>
      <w:sz w:val="21"/>
      <w:szCs w:val="21"/>
    </w:rPr>
  </w:style>
  <w:style w:type="character" w:customStyle="1" w:styleId="52">
    <w:name w:val="Body Text Indent 3 Char"/>
    <w:qFormat/>
    <w:locked/>
    <w:uiPriority w:val="99"/>
    <w:rPr>
      <w:sz w:val="16"/>
    </w:rPr>
  </w:style>
  <w:style w:type="character" w:customStyle="1" w:styleId="53">
    <w:name w:val="正文文本缩进 3 字符"/>
    <w:basedOn w:val="24"/>
    <w:link w:val="17"/>
    <w:qFormat/>
    <w:uiPriority w:val="99"/>
    <w:rPr>
      <w:rFonts w:ascii="Calibri" w:hAnsi="Calibri" w:eastAsia="宋体" w:cs="Times New Roman"/>
      <w:kern w:val="0"/>
      <w:sz w:val="16"/>
      <w:szCs w:val="20"/>
    </w:rPr>
  </w:style>
  <w:style w:type="character" w:customStyle="1" w:styleId="54">
    <w:name w:val="正文文本缩进 3 Char1"/>
    <w:semiHidden/>
    <w:qFormat/>
    <w:uiPriority w:val="99"/>
    <w:rPr>
      <w:rFonts w:cs="Times New Roman"/>
      <w:sz w:val="16"/>
      <w:szCs w:val="16"/>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标题 3 字符"/>
    <w:basedOn w:val="24"/>
    <w:link w:val="5"/>
    <w:qFormat/>
    <w:uiPriority w:val="99"/>
    <w:rPr>
      <w:rFonts w:ascii="Times New Roman" w:hAnsi="Times New Roman" w:eastAsia="黑体" w:cs="Times New Roman"/>
      <w:bCs/>
      <w:sz w:val="44"/>
      <w:szCs w:val="32"/>
    </w:rPr>
  </w:style>
  <w:style w:type="character" w:customStyle="1" w:styleId="57">
    <w:name w:val="标题 1 字符"/>
    <w:basedOn w:val="24"/>
    <w:link w:val="3"/>
    <w:qFormat/>
    <w:uiPriority w:val="0"/>
    <w:rPr>
      <w:rFonts w:ascii="Times New Roman" w:hAnsi="Times New Roman" w:eastAsia="黑体" w:cs="Times New Roman"/>
      <w:bCs/>
      <w:kern w:val="44"/>
      <w:sz w:val="32"/>
      <w:szCs w:val="44"/>
    </w:rPr>
  </w:style>
  <w:style w:type="character" w:customStyle="1" w:styleId="58">
    <w:name w:val="标题 2 字符"/>
    <w:basedOn w:val="24"/>
    <w:link w:val="4"/>
    <w:qFormat/>
    <w:uiPriority w:val="0"/>
    <w:rPr>
      <w:rFonts w:eastAsia="黑体" w:asciiTheme="majorHAnsi" w:hAnsiTheme="majorHAnsi" w:cstheme="majorBidi"/>
      <w:bCs/>
      <w:sz w:val="30"/>
      <w:szCs w:val="32"/>
    </w:rPr>
  </w:style>
  <w:style w:type="paragraph" w:customStyle="1" w:styleId="59">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0">
    <w:name w:val="adress"/>
    <w:basedOn w:val="1"/>
    <w:qFormat/>
    <w:uiPriority w:val="0"/>
    <w:pPr>
      <w:spacing w:before="100" w:beforeAutospacing="1" w:after="100" w:afterAutospacing="1"/>
    </w:pPr>
    <w:rPr>
      <w:rFonts w:ascii="宋体" w:hAnsi="宋体" w:cs="宋体"/>
      <w:kern w:val="0"/>
      <w:sz w:val="24"/>
    </w:rPr>
  </w:style>
  <w:style w:type="table" w:customStyle="1" w:styleId="61">
    <w:name w:val="网格型2"/>
    <w:basedOn w:val="22"/>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font2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0D84A-CA0B-486A-88AC-38E0464268B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33559</Words>
  <Characters>36403</Characters>
  <Lines>308</Lines>
  <Paragraphs>86</Paragraphs>
  <TotalTime>25</TotalTime>
  <ScaleCrop>false</ScaleCrop>
  <LinksUpToDate>false</LinksUpToDate>
  <CharactersWithSpaces>36972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2019-05-19T07:56:00Z</dcterms:created>
  <dc:creator>Sky123.Org</dc:creator>
  <cp:lastModifiedBy>小爱</cp:lastModifiedBy>
  <cp:lastPrinted>2022-06-22T06:35:00Z</cp:lastPrinted>
  <dcterms:modified xsi:type="dcterms:W3CDTF">2022-08-25T08:17:41Z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A92128DFD55E45AEB48A9A0B91B371CF</vt:lpwstr>
  </property>
</Properties>
</file>